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C20A" w14:textId="77777777" w:rsidR="00B8191F" w:rsidRPr="00052E73" w:rsidRDefault="00B8191F" w:rsidP="00B8191F">
      <w:pPr>
        <w:pStyle w:val="Default"/>
        <w:rPr>
          <w:rFonts w:ascii="Arial" w:hAnsi="Arial" w:cs="Arial"/>
        </w:rPr>
      </w:pPr>
    </w:p>
    <w:p w14:paraId="1577E947" w14:textId="7DA9A7E1" w:rsidR="00AC6438" w:rsidRPr="00052E73" w:rsidRDefault="000057A5" w:rsidP="000057A5">
      <w:pPr>
        <w:jc w:val="center"/>
        <w:rPr>
          <w:rFonts w:ascii="Arial" w:hAnsi="Arial" w:cs="Arial"/>
          <w:b/>
          <w:bCs/>
          <w:color w:val="007B3C" w:themeColor="text2"/>
          <w:sz w:val="36"/>
          <w:szCs w:val="36"/>
        </w:rPr>
      </w:pPr>
      <w:r w:rsidRPr="00052E73">
        <w:rPr>
          <w:rFonts w:ascii="Arial" w:hAnsi="Arial" w:cs="Arial"/>
          <w:b/>
          <w:bCs/>
          <w:color w:val="007B3C" w:themeColor="text2"/>
          <w:sz w:val="36"/>
          <w:szCs w:val="36"/>
        </w:rPr>
        <w:t xml:space="preserve"> </w:t>
      </w:r>
      <w:r w:rsidR="00B8191F" w:rsidRPr="00052E73">
        <w:rPr>
          <w:rFonts w:ascii="Arial" w:hAnsi="Arial" w:cs="Arial"/>
          <w:b/>
          <w:bCs/>
          <w:color w:val="007B3C" w:themeColor="text2"/>
          <w:sz w:val="36"/>
          <w:szCs w:val="36"/>
        </w:rPr>
        <w:t>Recital Scheduling Guidelines</w:t>
      </w:r>
    </w:p>
    <w:p w14:paraId="343D1525" w14:textId="094655E0" w:rsidR="00B8191F" w:rsidRPr="00052E73" w:rsidRDefault="00B8191F" w:rsidP="00B8191F">
      <w:pPr>
        <w:jc w:val="center"/>
        <w:rPr>
          <w:rFonts w:ascii="Arial" w:hAnsi="Arial" w:cs="Arial"/>
        </w:rPr>
      </w:pPr>
    </w:p>
    <w:p w14:paraId="5A9DA698" w14:textId="6C3E6146" w:rsidR="004A1E41" w:rsidRDefault="004A1E41" w:rsidP="4599AC15">
      <w:pPr>
        <w:pStyle w:val="TOCHeading"/>
        <w:jc w:val="center"/>
        <w:rPr>
          <w:rFonts w:ascii="Arial" w:hAnsi="Arial" w:cs="Arial"/>
          <w:b/>
          <w:bCs/>
          <w:color w:val="007B3C" w:themeColor="text2"/>
          <w:sz w:val="28"/>
          <w:szCs w:val="28"/>
        </w:rPr>
      </w:pPr>
      <w:r w:rsidRPr="4599AC15">
        <w:rPr>
          <w:rFonts w:ascii="Arial" w:hAnsi="Arial" w:cs="Arial"/>
          <w:b/>
          <w:bCs/>
          <w:color w:val="007B3B"/>
          <w:sz w:val="28"/>
          <w:szCs w:val="28"/>
        </w:rPr>
        <w:t>Contents</w:t>
      </w:r>
    </w:p>
    <w:p w14:paraId="4F0C3877" w14:textId="384C50CF" w:rsidR="4599AC15" w:rsidRDefault="4599AC15" w:rsidP="4599AC15"/>
    <w:p w14:paraId="655B2CB0" w14:textId="2A0D80B9" w:rsidR="008D3249" w:rsidRPr="00052E73" w:rsidRDefault="004D3EED" w:rsidP="3CEF7EE7">
      <w:pPr>
        <w:pStyle w:val="TOC1"/>
        <w:tabs>
          <w:tab w:val="clear" w:pos="10790"/>
          <w:tab w:val="right" w:leader="dot" w:pos="10800"/>
        </w:tabs>
        <w:rPr>
          <w:rFonts w:ascii="Arial" w:eastAsiaTheme="minorEastAsia" w:hAnsi="Arial" w:cs="Arial"/>
          <w:noProof/>
          <w:sz w:val="20"/>
          <w:szCs w:val="20"/>
        </w:rPr>
      </w:pPr>
      <w:r>
        <w:fldChar w:fldCharType="begin"/>
      </w:r>
      <w:r w:rsidR="00274882">
        <w:instrText>TOC \o "1-3" \h \z \u</w:instrText>
      </w:r>
      <w:r>
        <w:fldChar w:fldCharType="separate"/>
      </w:r>
      <w:hyperlink w:anchor="_Toc1744984257">
        <w:r w:rsidR="3CEF7EE7" w:rsidRPr="3CEF7EE7">
          <w:rPr>
            <w:rStyle w:val="Hyperlink"/>
          </w:rPr>
          <w:t>General Information</w:t>
        </w:r>
        <w:r w:rsidR="00274882">
          <w:tab/>
        </w:r>
        <w:r w:rsidR="00274882">
          <w:fldChar w:fldCharType="begin"/>
        </w:r>
        <w:r w:rsidR="00274882">
          <w:instrText>PAGEREF _Toc1744984257 \h</w:instrText>
        </w:r>
        <w:r w:rsidR="00274882">
          <w:fldChar w:fldCharType="separate"/>
        </w:r>
        <w:r w:rsidR="3CEF7EE7" w:rsidRPr="3CEF7EE7">
          <w:rPr>
            <w:rStyle w:val="Hyperlink"/>
          </w:rPr>
          <w:t>1</w:t>
        </w:r>
        <w:r w:rsidR="00274882">
          <w:fldChar w:fldCharType="end"/>
        </w:r>
      </w:hyperlink>
    </w:p>
    <w:p w14:paraId="75CE3D0B" w14:textId="571C41AC" w:rsidR="008D3249" w:rsidRPr="00052E73" w:rsidRDefault="00AE11BD" w:rsidP="3CEF7EE7">
      <w:pPr>
        <w:pStyle w:val="TOC1"/>
        <w:tabs>
          <w:tab w:val="clear" w:pos="10790"/>
          <w:tab w:val="right" w:leader="dot" w:pos="10800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709800311">
        <w:r w:rsidR="3CEF7EE7" w:rsidRPr="3CEF7EE7">
          <w:rPr>
            <w:rStyle w:val="Hyperlink"/>
          </w:rPr>
          <w:t>Recital &amp; Exam Scheduling</w:t>
        </w:r>
        <w:r w:rsidR="004D3EED">
          <w:tab/>
        </w:r>
        <w:r w:rsidR="004D3EED">
          <w:fldChar w:fldCharType="begin"/>
        </w:r>
        <w:r w:rsidR="004D3EED">
          <w:instrText>PAGEREF _Toc709800311 \h</w:instrText>
        </w:r>
        <w:r w:rsidR="004D3EED">
          <w:fldChar w:fldCharType="separate"/>
        </w:r>
        <w:r w:rsidR="3CEF7EE7" w:rsidRPr="3CEF7EE7">
          <w:rPr>
            <w:rStyle w:val="Hyperlink"/>
          </w:rPr>
          <w:t>1</w:t>
        </w:r>
        <w:r w:rsidR="004D3EED">
          <w:fldChar w:fldCharType="end"/>
        </w:r>
      </w:hyperlink>
    </w:p>
    <w:p w14:paraId="0408B86D" w14:textId="431AB662" w:rsidR="008D3249" w:rsidRPr="00052E73" w:rsidRDefault="00AE11BD" w:rsidP="3CEF7EE7">
      <w:pPr>
        <w:pStyle w:val="TOC1"/>
        <w:tabs>
          <w:tab w:val="clear" w:pos="10790"/>
          <w:tab w:val="right" w:leader="dot" w:pos="10800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750998038">
        <w:r w:rsidR="3CEF7EE7" w:rsidRPr="3CEF7EE7">
          <w:rPr>
            <w:rStyle w:val="Hyperlink"/>
          </w:rPr>
          <w:t>Rehearsals and Receptions</w:t>
        </w:r>
        <w:r w:rsidR="004D3EED">
          <w:tab/>
        </w:r>
        <w:r w:rsidR="004D3EED">
          <w:fldChar w:fldCharType="begin"/>
        </w:r>
        <w:r w:rsidR="004D3EED">
          <w:instrText>PAGEREF _Toc750998038 \h</w:instrText>
        </w:r>
        <w:r w:rsidR="004D3EED">
          <w:fldChar w:fldCharType="separate"/>
        </w:r>
        <w:r w:rsidR="3CEF7EE7" w:rsidRPr="3CEF7EE7">
          <w:rPr>
            <w:rStyle w:val="Hyperlink"/>
          </w:rPr>
          <w:t>2</w:t>
        </w:r>
        <w:r w:rsidR="004D3EED">
          <w:fldChar w:fldCharType="end"/>
        </w:r>
      </w:hyperlink>
    </w:p>
    <w:p w14:paraId="5D97D096" w14:textId="080D589D" w:rsidR="008D3249" w:rsidRPr="00052E73" w:rsidRDefault="00AE11BD" w:rsidP="3CEF7EE7">
      <w:pPr>
        <w:pStyle w:val="TOC1"/>
        <w:tabs>
          <w:tab w:val="clear" w:pos="10790"/>
          <w:tab w:val="right" w:leader="dot" w:pos="10800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739050365">
        <w:r w:rsidR="3CEF7EE7" w:rsidRPr="3CEF7EE7">
          <w:rPr>
            <w:rStyle w:val="Hyperlink"/>
          </w:rPr>
          <w:t>Approved Recital Times</w:t>
        </w:r>
        <w:r w:rsidR="004D3EED">
          <w:tab/>
        </w:r>
        <w:r w:rsidR="004D3EED">
          <w:fldChar w:fldCharType="begin"/>
        </w:r>
        <w:r w:rsidR="004D3EED">
          <w:instrText>PAGEREF _Toc739050365 \h</w:instrText>
        </w:r>
        <w:r w:rsidR="004D3EED">
          <w:fldChar w:fldCharType="separate"/>
        </w:r>
        <w:r w:rsidR="3CEF7EE7" w:rsidRPr="3CEF7EE7">
          <w:rPr>
            <w:rStyle w:val="Hyperlink"/>
          </w:rPr>
          <w:t>3</w:t>
        </w:r>
        <w:r w:rsidR="004D3EED">
          <w:fldChar w:fldCharType="end"/>
        </w:r>
      </w:hyperlink>
    </w:p>
    <w:p w14:paraId="242A0407" w14:textId="336047BB" w:rsidR="008D3249" w:rsidRPr="00052E73" w:rsidRDefault="00AE11BD" w:rsidP="3CEF7EE7">
      <w:pPr>
        <w:pStyle w:val="TOC1"/>
        <w:tabs>
          <w:tab w:val="clear" w:pos="10790"/>
          <w:tab w:val="right" w:leader="dot" w:pos="10800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500453692">
        <w:r w:rsidR="3CEF7EE7" w:rsidRPr="3CEF7EE7">
          <w:rPr>
            <w:rStyle w:val="Hyperlink"/>
          </w:rPr>
          <w:t>Recital Venues</w:t>
        </w:r>
        <w:r w:rsidR="004D3EED">
          <w:tab/>
        </w:r>
        <w:r w:rsidR="004D3EED">
          <w:fldChar w:fldCharType="begin"/>
        </w:r>
        <w:r w:rsidR="004D3EED">
          <w:instrText>PAGEREF _Toc1500453692 \h</w:instrText>
        </w:r>
        <w:r w:rsidR="004D3EED">
          <w:fldChar w:fldCharType="separate"/>
        </w:r>
        <w:r w:rsidR="3CEF7EE7" w:rsidRPr="3CEF7EE7">
          <w:rPr>
            <w:rStyle w:val="Hyperlink"/>
          </w:rPr>
          <w:t>3</w:t>
        </w:r>
        <w:r w:rsidR="004D3EED">
          <w:fldChar w:fldCharType="end"/>
        </w:r>
      </w:hyperlink>
    </w:p>
    <w:p w14:paraId="7AE94BD8" w14:textId="1375595D" w:rsidR="008D3249" w:rsidRPr="00052E73" w:rsidRDefault="00AE11BD" w:rsidP="3CEF7EE7">
      <w:pPr>
        <w:pStyle w:val="TOC1"/>
        <w:tabs>
          <w:tab w:val="clear" w:pos="10790"/>
          <w:tab w:val="right" w:leader="dot" w:pos="10800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1034214897">
        <w:r w:rsidR="3CEF7EE7" w:rsidRPr="3CEF7EE7">
          <w:rPr>
            <w:rStyle w:val="Hyperlink"/>
          </w:rPr>
          <w:t>Recording Services</w:t>
        </w:r>
        <w:r w:rsidR="004D3EED">
          <w:tab/>
        </w:r>
        <w:r w:rsidR="004D3EED">
          <w:fldChar w:fldCharType="begin"/>
        </w:r>
        <w:r w:rsidR="004D3EED">
          <w:instrText>PAGEREF _Toc1034214897 \h</w:instrText>
        </w:r>
        <w:r w:rsidR="004D3EED">
          <w:fldChar w:fldCharType="separate"/>
        </w:r>
        <w:r w:rsidR="3CEF7EE7" w:rsidRPr="3CEF7EE7">
          <w:rPr>
            <w:rStyle w:val="Hyperlink"/>
          </w:rPr>
          <w:t>5</w:t>
        </w:r>
        <w:r w:rsidR="004D3EED">
          <w:fldChar w:fldCharType="end"/>
        </w:r>
      </w:hyperlink>
    </w:p>
    <w:p w14:paraId="630F8C5C" w14:textId="4DC8D4B4" w:rsidR="008D3249" w:rsidRPr="00052E73" w:rsidRDefault="00AE11BD" w:rsidP="3CEF7EE7">
      <w:pPr>
        <w:pStyle w:val="TOC1"/>
        <w:tabs>
          <w:tab w:val="clear" w:pos="10790"/>
          <w:tab w:val="right" w:leader="dot" w:pos="10800"/>
        </w:tabs>
        <w:rPr>
          <w:rFonts w:ascii="Arial" w:eastAsiaTheme="minorEastAsia" w:hAnsi="Arial" w:cs="Arial"/>
          <w:noProof/>
          <w:sz w:val="20"/>
          <w:szCs w:val="20"/>
        </w:rPr>
      </w:pPr>
      <w:hyperlink w:anchor="_Toc946225657">
        <w:r w:rsidR="3CEF7EE7" w:rsidRPr="3CEF7EE7">
          <w:rPr>
            <w:rStyle w:val="Hyperlink"/>
          </w:rPr>
          <w:t>Cancellation Policy</w:t>
        </w:r>
        <w:r w:rsidR="004D3EED">
          <w:tab/>
        </w:r>
        <w:r w:rsidR="004D3EED">
          <w:fldChar w:fldCharType="begin"/>
        </w:r>
        <w:r w:rsidR="004D3EED">
          <w:instrText>PAGEREF _Toc946225657 \h</w:instrText>
        </w:r>
        <w:r w:rsidR="004D3EED">
          <w:fldChar w:fldCharType="separate"/>
        </w:r>
        <w:r w:rsidR="3CEF7EE7" w:rsidRPr="3CEF7EE7">
          <w:rPr>
            <w:rStyle w:val="Hyperlink"/>
          </w:rPr>
          <w:t>5</w:t>
        </w:r>
        <w:r w:rsidR="004D3EED">
          <w:fldChar w:fldCharType="end"/>
        </w:r>
      </w:hyperlink>
      <w:r w:rsidR="004D3EED">
        <w:fldChar w:fldCharType="end"/>
      </w:r>
    </w:p>
    <w:p w14:paraId="6A5927F2" w14:textId="6A3B6ADA" w:rsidR="004A1E41" w:rsidRPr="00052E73" w:rsidRDefault="004A1E41" w:rsidP="3CEF7EE7">
      <w:pPr>
        <w:rPr>
          <w:rFonts w:ascii="Arial" w:hAnsi="Arial" w:cs="Arial"/>
        </w:rPr>
      </w:pPr>
    </w:p>
    <w:p w14:paraId="2FDB15DA" w14:textId="1653428D" w:rsidR="007A1B03" w:rsidRPr="00052E73" w:rsidRDefault="006E1699" w:rsidP="004A1E41">
      <w:pPr>
        <w:pStyle w:val="UNTRecitals"/>
      </w:pPr>
      <w:bookmarkStart w:id="0" w:name="_Toc140836852"/>
      <w:bookmarkStart w:id="1" w:name="_Toc1744984257"/>
      <w:r>
        <w:t xml:space="preserve">General </w:t>
      </w:r>
      <w:r w:rsidR="007A1B03">
        <w:t>Information</w:t>
      </w:r>
      <w:bookmarkEnd w:id="0"/>
      <w:bookmarkEnd w:id="1"/>
    </w:p>
    <w:p w14:paraId="2C336516" w14:textId="77777777" w:rsidR="00717BF3" w:rsidRPr="00052E73" w:rsidRDefault="00717BF3" w:rsidP="00717BF3">
      <w:pPr>
        <w:rPr>
          <w:rFonts w:ascii="Arial" w:hAnsi="Arial" w:cs="Arial"/>
        </w:rPr>
      </w:pPr>
    </w:p>
    <w:p w14:paraId="66705B40" w14:textId="77777777" w:rsidR="00201C0D" w:rsidRPr="00052E73" w:rsidRDefault="008C75B8" w:rsidP="007A1B0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52E73">
        <w:rPr>
          <w:rFonts w:ascii="Arial" w:hAnsi="Arial" w:cs="Arial"/>
        </w:rPr>
        <w:t xml:space="preserve">Please check the </w:t>
      </w:r>
      <w:hyperlink r:id="rId11" w:history="1">
        <w:r w:rsidRPr="00052E73">
          <w:rPr>
            <w:rStyle w:val="Hyperlink"/>
            <w:rFonts w:ascii="Arial" w:hAnsi="Arial" w:cs="Arial"/>
          </w:rPr>
          <w:t>Scheduling Resources</w:t>
        </w:r>
      </w:hyperlink>
      <w:r w:rsidRPr="00052E73">
        <w:rPr>
          <w:rFonts w:ascii="Arial" w:hAnsi="Arial" w:cs="Arial"/>
        </w:rPr>
        <w:t xml:space="preserve"> page for </w:t>
      </w:r>
      <w:r w:rsidR="007A1B03" w:rsidRPr="00052E73">
        <w:rPr>
          <w:rFonts w:ascii="Arial" w:hAnsi="Arial" w:cs="Arial"/>
        </w:rPr>
        <w:t xml:space="preserve">announcements and current guidelines.  </w:t>
      </w:r>
    </w:p>
    <w:p w14:paraId="26C2054C" w14:textId="4DD10317" w:rsidR="008C75B8" w:rsidRPr="00052E73" w:rsidRDefault="007A1B03" w:rsidP="00201C0D">
      <w:pPr>
        <w:pStyle w:val="ListParagraph"/>
        <w:rPr>
          <w:rFonts w:ascii="Arial" w:hAnsi="Arial" w:cs="Arial"/>
        </w:rPr>
      </w:pPr>
      <w:r w:rsidRPr="00052E73">
        <w:rPr>
          <w:rFonts w:ascii="Arial" w:hAnsi="Arial" w:cs="Arial"/>
        </w:rPr>
        <w:t xml:space="preserve">                              </w:t>
      </w:r>
    </w:p>
    <w:p w14:paraId="73C1E3BF" w14:textId="50A684FD" w:rsidR="006E1699" w:rsidRPr="00052E73" w:rsidRDefault="006E1699" w:rsidP="00201C0D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</w:rPr>
      </w:pPr>
      <w:bookmarkStart w:id="2" w:name="_Hlk153959817"/>
      <w:r w:rsidRPr="00052E73">
        <w:rPr>
          <w:rFonts w:ascii="Arial" w:hAnsi="Arial" w:cs="Arial"/>
        </w:rPr>
        <w:t xml:space="preserve">Only one </w:t>
      </w:r>
      <w:r w:rsidR="003B66BE">
        <w:rPr>
          <w:rFonts w:ascii="Arial" w:hAnsi="Arial" w:cs="Arial"/>
        </w:rPr>
        <w:t xml:space="preserve">recital </w:t>
      </w:r>
      <w:r w:rsidRPr="00052E73">
        <w:rPr>
          <w:rFonts w:ascii="Arial" w:hAnsi="Arial" w:cs="Arial"/>
        </w:rPr>
        <w:t xml:space="preserve">request per student allowed. </w:t>
      </w:r>
      <w:r w:rsidRPr="00052E73">
        <w:rPr>
          <w:rFonts w:ascii="Arial" w:hAnsi="Arial" w:cs="Arial"/>
          <w:b/>
        </w:rPr>
        <w:t>Make it count!</w:t>
      </w:r>
      <w:r w:rsidR="00F848D0" w:rsidRPr="00052E73">
        <w:rPr>
          <w:rFonts w:ascii="Arial" w:hAnsi="Arial" w:cs="Arial"/>
        </w:rPr>
        <w:t xml:space="preserve"> </w:t>
      </w:r>
      <w:r w:rsidR="001968B1" w:rsidRPr="00052E73">
        <w:rPr>
          <w:rFonts w:ascii="Arial" w:hAnsi="Arial" w:cs="Arial"/>
        </w:rPr>
        <w:t xml:space="preserve">For Joint Recitals, check the </w:t>
      </w:r>
      <w:hyperlink w:anchor="Recital_Exam_Scheduling" w:history="1">
        <w:r w:rsidR="00A91C14" w:rsidRPr="00052E73">
          <w:rPr>
            <w:rStyle w:val="Hyperlink"/>
            <w:rFonts w:ascii="Arial" w:hAnsi="Arial" w:cs="Arial"/>
          </w:rPr>
          <w:t>Recital &amp; Exam Scheduling</w:t>
        </w:r>
      </w:hyperlink>
      <w:r w:rsidR="001968B1" w:rsidRPr="00052E73">
        <w:rPr>
          <w:rFonts w:ascii="Arial" w:hAnsi="Arial" w:cs="Arial"/>
        </w:rPr>
        <w:t xml:space="preserve"> </w:t>
      </w:r>
      <w:r w:rsidR="00733F22" w:rsidRPr="00052E73">
        <w:rPr>
          <w:rFonts w:ascii="Arial" w:hAnsi="Arial" w:cs="Arial"/>
        </w:rPr>
        <w:t xml:space="preserve">section </w:t>
      </w:r>
      <w:r w:rsidR="001968B1" w:rsidRPr="00052E73">
        <w:rPr>
          <w:rFonts w:ascii="Arial" w:hAnsi="Arial" w:cs="Arial"/>
        </w:rPr>
        <w:t xml:space="preserve">for more details. </w:t>
      </w:r>
      <w:r w:rsidR="00654EDC" w:rsidRPr="00052E73">
        <w:rPr>
          <w:rFonts w:ascii="Arial" w:hAnsi="Arial" w:cs="Arial"/>
        </w:rPr>
        <w:t xml:space="preserve"> </w:t>
      </w:r>
    </w:p>
    <w:p w14:paraId="6ABC7347" w14:textId="77777777" w:rsidR="00201C0D" w:rsidRPr="00052E73" w:rsidRDefault="00201C0D" w:rsidP="00201C0D">
      <w:pPr>
        <w:rPr>
          <w:rFonts w:ascii="Arial" w:hAnsi="Arial" w:cs="Arial"/>
        </w:rPr>
      </w:pPr>
    </w:p>
    <w:p w14:paraId="4A9E2EB9" w14:textId="145B74D6" w:rsidR="008C75B8" w:rsidRPr="00052E73" w:rsidRDefault="008C75B8" w:rsidP="007A1B0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52E73">
        <w:rPr>
          <w:rFonts w:ascii="Arial" w:hAnsi="Arial" w:cs="Arial"/>
        </w:rPr>
        <w:t xml:space="preserve">Please check the </w:t>
      </w:r>
      <w:hyperlink w:anchor="Recital_Times_Available" w:history="1">
        <w:r w:rsidRPr="00052E73">
          <w:rPr>
            <w:rStyle w:val="Hyperlink"/>
            <w:rFonts w:ascii="Arial" w:hAnsi="Arial" w:cs="Arial"/>
          </w:rPr>
          <w:t>Recital Schedule</w:t>
        </w:r>
      </w:hyperlink>
      <w:r w:rsidRPr="00052E73">
        <w:rPr>
          <w:rFonts w:ascii="Arial" w:hAnsi="Arial" w:cs="Arial"/>
        </w:rPr>
        <w:t xml:space="preserve"> to make sure you are requesting an approved time. </w:t>
      </w:r>
      <w:r w:rsidR="00845A82" w:rsidRPr="00052E73">
        <w:rPr>
          <w:rFonts w:ascii="Arial" w:hAnsi="Arial" w:cs="Arial"/>
          <w:color w:val="333333"/>
          <w:shd w:val="clear" w:color="auto" w:fill="FFFFFF"/>
        </w:rPr>
        <w:t xml:space="preserve">Reservations cannot be scheduled during official closure periods (viewable in </w:t>
      </w:r>
      <w:proofErr w:type="spellStart"/>
      <w:r w:rsidR="00845A82" w:rsidRPr="00052E73">
        <w:rPr>
          <w:rFonts w:ascii="Arial" w:hAnsi="Arial" w:cs="Arial"/>
          <w:color w:val="333333"/>
          <w:shd w:val="clear" w:color="auto" w:fill="FFFFFF"/>
        </w:rPr>
        <w:t>ScheduleFM</w:t>
      </w:r>
      <w:proofErr w:type="spellEnd"/>
      <w:r w:rsidR="00845A82" w:rsidRPr="00052E73">
        <w:rPr>
          <w:rFonts w:ascii="Arial" w:hAnsi="Arial" w:cs="Arial"/>
          <w:color w:val="333333"/>
          <w:shd w:val="clear" w:color="auto" w:fill="FFFFFF"/>
        </w:rPr>
        <w:t>), including holidays and semester breaks, or during periods of scheduled maintenance.</w:t>
      </w:r>
    </w:p>
    <w:p w14:paraId="3A541D8D" w14:textId="77777777" w:rsidR="00201C0D" w:rsidRPr="00052E73" w:rsidRDefault="00201C0D" w:rsidP="00201C0D">
      <w:pPr>
        <w:rPr>
          <w:rFonts w:ascii="Arial" w:hAnsi="Arial" w:cs="Arial"/>
        </w:rPr>
      </w:pPr>
    </w:p>
    <w:p w14:paraId="471B8513" w14:textId="6D3F3357" w:rsidR="008C75B8" w:rsidRPr="00052E73" w:rsidRDefault="008C75B8" w:rsidP="007A1B0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052E73">
        <w:rPr>
          <w:rFonts w:ascii="Arial" w:hAnsi="Arial" w:cs="Arial"/>
          <w:sz w:val="22"/>
          <w:szCs w:val="22"/>
        </w:rPr>
        <w:t>Remember to make sure that no major ensemble events are occurring that could be an audience conflict (</w:t>
      </w:r>
      <w:r w:rsidR="005C41E1" w:rsidRPr="00052E73">
        <w:rPr>
          <w:rFonts w:ascii="Arial" w:hAnsi="Arial" w:cs="Arial"/>
          <w:sz w:val="22"/>
          <w:szCs w:val="22"/>
        </w:rPr>
        <w:t>i.e.</w:t>
      </w:r>
      <w:r w:rsidRPr="00052E73">
        <w:rPr>
          <w:rFonts w:ascii="Arial" w:hAnsi="Arial" w:cs="Arial"/>
          <w:sz w:val="22"/>
          <w:szCs w:val="22"/>
        </w:rPr>
        <w:t xml:space="preserve"> strings do not book against Symphony concerts, etc.).</w:t>
      </w:r>
    </w:p>
    <w:p w14:paraId="3399DEA2" w14:textId="77777777" w:rsidR="00201C0D" w:rsidRPr="00052E73" w:rsidRDefault="00201C0D" w:rsidP="00201C0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EE2BF8" w14:textId="2F69772F" w:rsidR="008C75B8" w:rsidRPr="00052E73" w:rsidRDefault="00F848D0" w:rsidP="007A1B0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3CEF7EE7">
        <w:rPr>
          <w:rFonts w:ascii="Arial" w:hAnsi="Arial" w:cs="Arial"/>
          <w:color w:val="auto"/>
          <w:sz w:val="22"/>
          <w:szCs w:val="22"/>
        </w:rPr>
        <w:t>All programs should be submitted</w:t>
      </w:r>
      <w:r w:rsidR="00B63EE9" w:rsidRPr="3CEF7EE7">
        <w:rPr>
          <w:rFonts w:ascii="Arial" w:hAnsi="Arial" w:cs="Arial"/>
          <w:color w:val="auto"/>
          <w:sz w:val="22"/>
          <w:szCs w:val="22"/>
        </w:rPr>
        <w:t xml:space="preserve"> to Linda </w:t>
      </w:r>
      <w:proofErr w:type="spellStart"/>
      <w:r w:rsidR="00B63EE9" w:rsidRPr="3CEF7EE7">
        <w:rPr>
          <w:rFonts w:ascii="Arial" w:hAnsi="Arial" w:cs="Arial"/>
          <w:color w:val="auto"/>
          <w:sz w:val="22"/>
          <w:szCs w:val="22"/>
        </w:rPr>
        <w:t>Strube</w:t>
      </w:r>
      <w:proofErr w:type="spellEnd"/>
      <w:r w:rsidR="00B63EE9" w:rsidRPr="3CEF7EE7">
        <w:rPr>
          <w:rFonts w:ascii="Arial" w:hAnsi="Arial" w:cs="Arial"/>
          <w:color w:val="auto"/>
          <w:sz w:val="22"/>
          <w:szCs w:val="22"/>
        </w:rPr>
        <w:t xml:space="preserve"> at </w:t>
      </w:r>
      <w:hyperlink r:id="rId12" w:history="1">
        <w:r w:rsidR="009F0904" w:rsidRPr="000433E9">
          <w:rPr>
            <w:rStyle w:val="Hyperlink"/>
            <w:rFonts w:ascii="Arial" w:hAnsi="Arial" w:cs="Arial"/>
            <w:sz w:val="22"/>
            <w:szCs w:val="22"/>
          </w:rPr>
          <w:t>music.pro</w:t>
        </w:r>
        <w:r w:rsidR="009F0904" w:rsidRPr="000433E9">
          <w:rPr>
            <w:rStyle w:val="Hyperlink"/>
            <w:rFonts w:ascii="Arial" w:hAnsi="Arial" w:cs="Arial"/>
            <w:sz w:val="22"/>
            <w:szCs w:val="22"/>
          </w:rPr>
          <w:t>g</w:t>
        </w:r>
        <w:r w:rsidR="009F0904" w:rsidRPr="000433E9">
          <w:rPr>
            <w:rStyle w:val="Hyperlink"/>
            <w:rFonts w:ascii="Arial" w:hAnsi="Arial" w:cs="Arial"/>
            <w:sz w:val="22"/>
            <w:szCs w:val="22"/>
          </w:rPr>
          <w:t>rams@unt.edu</w:t>
        </w:r>
      </w:hyperlink>
      <w:r w:rsidRPr="3CEF7EE7">
        <w:rPr>
          <w:rFonts w:ascii="Arial" w:hAnsi="Arial" w:cs="Arial"/>
          <w:color w:val="auto"/>
          <w:sz w:val="22"/>
          <w:szCs w:val="22"/>
        </w:rPr>
        <w:t xml:space="preserve"> no less than three weeks in advance</w:t>
      </w:r>
      <w:r w:rsidR="00A04435" w:rsidRPr="3CEF7EE7">
        <w:rPr>
          <w:rFonts w:ascii="Arial" w:hAnsi="Arial" w:cs="Arial"/>
          <w:color w:val="auto"/>
          <w:sz w:val="22"/>
          <w:szCs w:val="22"/>
        </w:rPr>
        <w:t>, not counting holidays. Please use the</w:t>
      </w:r>
      <w:r w:rsidR="00424E1A" w:rsidRPr="3CEF7EE7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3">
        <w:r w:rsidR="00A04435" w:rsidRPr="3CEF7EE7">
          <w:rPr>
            <w:rStyle w:val="Hyperlink"/>
            <w:rFonts w:ascii="Arial" w:hAnsi="Arial" w:cs="Arial"/>
            <w:sz w:val="22"/>
            <w:szCs w:val="22"/>
          </w:rPr>
          <w:t>Recital Program Information Sheet</w:t>
        </w:r>
      </w:hyperlink>
      <w:r w:rsidR="00A04435" w:rsidRPr="3CEF7EE7">
        <w:rPr>
          <w:rFonts w:ascii="Arial" w:hAnsi="Arial" w:cs="Arial"/>
          <w:color w:val="auto"/>
          <w:sz w:val="22"/>
          <w:szCs w:val="22"/>
        </w:rPr>
        <w:t xml:space="preserve"> to submit program </w:t>
      </w:r>
      <w:r w:rsidR="00733CB1">
        <w:rPr>
          <w:rFonts w:ascii="Arial" w:hAnsi="Arial" w:cs="Arial"/>
          <w:color w:val="auto"/>
          <w:sz w:val="22"/>
          <w:szCs w:val="22"/>
        </w:rPr>
        <w:t>info.</w:t>
      </w:r>
    </w:p>
    <w:p w14:paraId="61D22541" w14:textId="77777777" w:rsidR="00201C0D" w:rsidRPr="00052E73" w:rsidRDefault="00201C0D" w:rsidP="00201C0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C60077" w14:textId="07EC332A" w:rsidR="008C75B8" w:rsidRPr="00052E73" w:rsidRDefault="00F0362B" w:rsidP="3CEF7EE7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3CEF7EE7">
        <w:rPr>
          <w:rFonts w:ascii="Arial" w:hAnsi="Arial" w:cs="Arial"/>
          <w:sz w:val="22"/>
          <w:szCs w:val="22"/>
        </w:rPr>
        <w:t xml:space="preserve">Audio recording, single and multi-cam recording, and livestreaming are available on request. Fees may vary - please check the </w:t>
      </w:r>
      <w:hyperlink w:anchor="_Recording_Services">
        <w:r w:rsidR="00A94C39" w:rsidRPr="3CEF7EE7">
          <w:rPr>
            <w:rStyle w:val="Hyperlink"/>
            <w:rFonts w:ascii="Arial" w:hAnsi="Arial" w:cs="Arial"/>
            <w:sz w:val="22"/>
            <w:szCs w:val="22"/>
          </w:rPr>
          <w:t>Recording Services Fee Schedule</w:t>
        </w:r>
      </w:hyperlink>
      <w:r w:rsidR="008C75B8" w:rsidRPr="3CEF7EE7">
        <w:rPr>
          <w:rFonts w:ascii="Arial" w:hAnsi="Arial" w:cs="Arial"/>
          <w:sz w:val="22"/>
          <w:szCs w:val="22"/>
        </w:rPr>
        <w:t xml:space="preserve"> </w:t>
      </w:r>
      <w:r w:rsidRPr="3CEF7EE7">
        <w:rPr>
          <w:rFonts w:ascii="Arial" w:hAnsi="Arial" w:cs="Arial"/>
          <w:sz w:val="22"/>
          <w:szCs w:val="22"/>
        </w:rPr>
        <w:t xml:space="preserve">to make sure this is in your budget. </w:t>
      </w:r>
      <w:r w:rsidR="00F71036" w:rsidRPr="3CEF7EE7">
        <w:rPr>
          <w:rFonts w:ascii="Arial" w:hAnsi="Arial" w:cs="Arial"/>
          <w:b/>
          <w:bCs/>
          <w:color w:val="AD1AAC" w:themeColor="accent3"/>
        </w:rPr>
        <w:t>You must schedule your recital and pay any applicable fees in full a minimum of three weeks in advance or you will not receive recording services – this is non-negotiable</w:t>
      </w:r>
      <w:r w:rsidR="00A91C14" w:rsidRPr="3CEF7EE7">
        <w:rPr>
          <w:rFonts w:ascii="Arial" w:hAnsi="Arial" w:cs="Arial"/>
          <w:b/>
          <w:bCs/>
          <w:color w:val="AD1AAC" w:themeColor="accent3"/>
        </w:rPr>
        <w:t>.</w:t>
      </w:r>
      <w:r w:rsidRPr="3CEF7EE7">
        <w:rPr>
          <w:rFonts w:ascii="Arial" w:hAnsi="Arial" w:cs="Arial"/>
          <w:color w:val="00A9E0" w:themeColor="accent2"/>
          <w:sz w:val="22"/>
          <w:szCs w:val="22"/>
        </w:rPr>
        <w:t xml:space="preserve"> </w:t>
      </w:r>
    </w:p>
    <w:p w14:paraId="42A95603" w14:textId="77777777" w:rsidR="00201C0D" w:rsidRPr="00052E73" w:rsidRDefault="00201C0D" w:rsidP="00201C0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8966CC9" w14:textId="3F7789B5" w:rsidR="007A1B03" w:rsidRPr="00052E73" w:rsidRDefault="008C75B8" w:rsidP="007A1B03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052E73">
        <w:rPr>
          <w:rFonts w:ascii="Arial" w:hAnsi="Arial" w:cs="Arial"/>
          <w:color w:val="auto"/>
          <w:sz w:val="22"/>
          <w:szCs w:val="22"/>
        </w:rPr>
        <w:t xml:space="preserve">For information on audio &amp; video equipment (including the projector) and lighting options, please visit </w:t>
      </w:r>
      <w:hyperlink r:id="rId14" w:history="1">
        <w:r w:rsidRPr="00052E73">
          <w:rPr>
            <w:rStyle w:val="Hyperlink"/>
            <w:rFonts w:ascii="Arial" w:hAnsi="Arial" w:cs="Arial"/>
            <w:sz w:val="22"/>
            <w:szCs w:val="22"/>
          </w:rPr>
          <w:t>https://audio.music.unt.edu/av</w:t>
        </w:r>
      </w:hyperlink>
      <w:r w:rsidR="007A1B03" w:rsidRPr="00052E73">
        <w:rPr>
          <w:rFonts w:ascii="Arial" w:hAnsi="Arial" w:cs="Arial"/>
          <w:color w:val="0000FF"/>
          <w:sz w:val="22"/>
          <w:szCs w:val="22"/>
        </w:rPr>
        <w:t>.</w:t>
      </w:r>
    </w:p>
    <w:bookmarkEnd w:id="2"/>
    <w:p w14:paraId="67EAA8B6" w14:textId="77777777" w:rsidR="00201C0D" w:rsidRPr="00052E73" w:rsidRDefault="00201C0D" w:rsidP="00201C0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217A54" w14:textId="210E5A87" w:rsidR="00AC4FA8" w:rsidRPr="00052E73" w:rsidRDefault="007A1B03" w:rsidP="00845A82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3CEF7EE7">
        <w:rPr>
          <w:rFonts w:ascii="Arial" w:hAnsi="Arial" w:cs="Arial"/>
          <w:color w:val="AD1AAC" w:themeColor="accent3"/>
        </w:rPr>
        <w:t>Please note that events may be adjusted, rescheduled, or cancelled based on availability.</w:t>
      </w:r>
    </w:p>
    <w:p w14:paraId="6F2BFA26" w14:textId="77B8E738" w:rsidR="3CEF7EE7" w:rsidRDefault="3CEF7EE7" w:rsidP="3CEF7EE7">
      <w:pPr>
        <w:pStyle w:val="UNTRecitals"/>
      </w:pPr>
    </w:p>
    <w:p w14:paraId="6802F8F9" w14:textId="5D18B271" w:rsidR="006E1699" w:rsidRPr="00052E73" w:rsidRDefault="00AC4FA8" w:rsidP="004A1E41">
      <w:pPr>
        <w:pStyle w:val="UNTRecitals"/>
      </w:pPr>
      <w:bookmarkStart w:id="3" w:name="_Recital_&amp;_Exam"/>
      <w:bookmarkStart w:id="4" w:name="_Toc140836853"/>
      <w:bookmarkStart w:id="5" w:name="_Toc709800311"/>
      <w:bookmarkStart w:id="6" w:name="Recital_Exam_Scheduling"/>
      <w:bookmarkStart w:id="7" w:name="_Hlk153961096"/>
      <w:bookmarkEnd w:id="3"/>
      <w:r>
        <w:t>Recital</w:t>
      </w:r>
      <w:r w:rsidR="001968B1">
        <w:t xml:space="preserve"> &amp; </w:t>
      </w:r>
      <w:r w:rsidR="003A5A5C">
        <w:t>Exam</w:t>
      </w:r>
      <w:r w:rsidR="00785E69">
        <w:t xml:space="preserve"> Scheduling</w:t>
      </w:r>
      <w:bookmarkEnd w:id="4"/>
      <w:bookmarkEnd w:id="5"/>
    </w:p>
    <w:bookmarkEnd w:id="6"/>
    <w:p w14:paraId="65D46915" w14:textId="7E94ACC1" w:rsidR="00785E69" w:rsidRPr="00052E73" w:rsidRDefault="003752BF" w:rsidP="00785E69">
      <w:pPr>
        <w:pStyle w:val="Default"/>
        <w:spacing w:before="240" w:after="160"/>
        <w:rPr>
          <w:rFonts w:ascii="Arial" w:hAnsi="Arial" w:cs="Arial"/>
          <w:sz w:val="22"/>
          <w:szCs w:val="22"/>
        </w:rPr>
      </w:pPr>
      <w:r w:rsidRPr="00052E73">
        <w:rPr>
          <w:rFonts w:ascii="Arial" w:hAnsi="Arial" w:cs="Arial"/>
          <w:sz w:val="22"/>
          <w:szCs w:val="22"/>
        </w:rPr>
        <w:fldChar w:fldCharType="begin"/>
      </w:r>
      <w:r w:rsidRPr="00052E73">
        <w:rPr>
          <w:rFonts w:ascii="Arial" w:hAnsi="Arial" w:cs="Arial"/>
          <w:sz w:val="22"/>
          <w:szCs w:val="22"/>
        </w:rPr>
        <w:instrText xml:space="preserve"> HYPERLINK "https://music.unt.edu/student-handbooks" </w:instrText>
      </w:r>
      <w:r w:rsidRPr="00052E73">
        <w:rPr>
          <w:rFonts w:ascii="Arial" w:hAnsi="Arial" w:cs="Arial"/>
          <w:sz w:val="22"/>
          <w:szCs w:val="22"/>
        </w:rPr>
      </w:r>
      <w:r w:rsidRPr="00052E73">
        <w:rPr>
          <w:rFonts w:ascii="Arial" w:hAnsi="Arial" w:cs="Arial"/>
          <w:sz w:val="22"/>
          <w:szCs w:val="22"/>
        </w:rPr>
        <w:fldChar w:fldCharType="separate"/>
      </w:r>
      <w:r w:rsidR="00AB481F" w:rsidRPr="00052E73">
        <w:rPr>
          <w:rStyle w:val="Hyperlink"/>
          <w:rFonts w:ascii="Arial" w:hAnsi="Arial" w:cs="Arial"/>
          <w:sz w:val="22"/>
          <w:szCs w:val="22"/>
        </w:rPr>
        <w:t>Student Handbooks</w:t>
      </w:r>
      <w:r w:rsidRPr="00052E73">
        <w:rPr>
          <w:rFonts w:ascii="Arial" w:hAnsi="Arial" w:cs="Arial"/>
          <w:sz w:val="22"/>
          <w:szCs w:val="22"/>
        </w:rPr>
        <w:fldChar w:fldCharType="end"/>
      </w:r>
      <w:r w:rsidR="00AB481F" w:rsidRPr="00052E73">
        <w:rPr>
          <w:rFonts w:ascii="Arial" w:hAnsi="Arial" w:cs="Arial"/>
          <w:sz w:val="22"/>
          <w:szCs w:val="22"/>
        </w:rPr>
        <w:t xml:space="preserve"> and degree plans provide information about your degree recital and the requirements. Degree recitals are automatically audio recorded for degree archival purposes in COM venues</w:t>
      </w:r>
      <w:r w:rsidR="00785E69" w:rsidRPr="00052E73">
        <w:rPr>
          <w:rFonts w:ascii="Arial" w:hAnsi="Arial" w:cs="Arial"/>
          <w:sz w:val="22"/>
          <w:szCs w:val="22"/>
        </w:rPr>
        <w:t xml:space="preserve">. For more information see </w:t>
      </w:r>
      <w:r w:rsidR="00975AE0" w:rsidRPr="00052E73">
        <w:rPr>
          <w:rFonts w:ascii="Arial" w:hAnsi="Arial" w:cs="Arial"/>
          <w:sz w:val="22"/>
          <w:szCs w:val="22"/>
        </w:rPr>
        <w:t xml:space="preserve">the </w:t>
      </w:r>
      <w:hyperlink w:anchor="Recording_Services_Fee_Schedule" w:history="1">
        <w:r w:rsidR="00975AE0" w:rsidRPr="00052E73">
          <w:rPr>
            <w:rStyle w:val="Hyperlink"/>
            <w:rFonts w:ascii="Arial" w:hAnsi="Arial" w:cs="Arial"/>
            <w:sz w:val="22"/>
            <w:szCs w:val="22"/>
          </w:rPr>
          <w:t>Recording Services Fee Schedule</w:t>
        </w:r>
      </w:hyperlink>
      <w:r w:rsidR="00975AE0" w:rsidRPr="00052E73">
        <w:rPr>
          <w:rFonts w:ascii="Arial" w:hAnsi="Arial" w:cs="Arial"/>
          <w:sz w:val="22"/>
          <w:szCs w:val="22"/>
        </w:rPr>
        <w:t xml:space="preserve"> and the guidelines for </w:t>
      </w:r>
      <w:hyperlink w:anchor="Off_Campus_Venues" w:history="1">
        <w:r w:rsidR="00975AE0" w:rsidRPr="00052E73">
          <w:rPr>
            <w:rStyle w:val="Hyperlink"/>
            <w:rFonts w:ascii="Arial" w:hAnsi="Arial" w:cs="Arial"/>
            <w:sz w:val="22"/>
            <w:szCs w:val="22"/>
          </w:rPr>
          <w:t>Off Campus Venues</w:t>
        </w:r>
      </w:hyperlink>
      <w:r w:rsidR="00975AE0" w:rsidRPr="00052E73">
        <w:rPr>
          <w:rFonts w:ascii="Arial" w:hAnsi="Arial" w:cs="Arial"/>
          <w:sz w:val="22"/>
          <w:szCs w:val="22"/>
        </w:rPr>
        <w:t>.</w:t>
      </w:r>
    </w:p>
    <w:p w14:paraId="391879BA" w14:textId="2A3B0E90" w:rsidR="00AC4FA8" w:rsidRPr="00052E73" w:rsidRDefault="003A5A5C" w:rsidP="004A1E41">
      <w:pPr>
        <w:rPr>
          <w:rFonts w:ascii="Arial" w:hAnsi="Arial" w:cs="Arial"/>
          <w:b/>
          <w:color w:val="007B3C" w:themeColor="text2"/>
          <w:sz w:val="24"/>
        </w:rPr>
      </w:pPr>
      <w:bookmarkStart w:id="8" w:name="_Toc140836854"/>
      <w:r w:rsidRPr="00052E73">
        <w:rPr>
          <w:rFonts w:ascii="Arial" w:hAnsi="Arial" w:cs="Arial"/>
          <w:b/>
          <w:color w:val="007B3C" w:themeColor="text2"/>
          <w:sz w:val="24"/>
        </w:rPr>
        <w:t>Recitals</w:t>
      </w:r>
      <w:r w:rsidR="001968B1" w:rsidRPr="00052E73">
        <w:rPr>
          <w:rFonts w:ascii="Arial" w:hAnsi="Arial" w:cs="Arial"/>
          <w:b/>
          <w:color w:val="007B3C" w:themeColor="text2"/>
          <w:sz w:val="24"/>
        </w:rPr>
        <w:t xml:space="preserve"> &amp; </w:t>
      </w:r>
      <w:r w:rsidRPr="00052E73">
        <w:rPr>
          <w:rFonts w:ascii="Arial" w:hAnsi="Arial" w:cs="Arial"/>
          <w:b/>
          <w:color w:val="007B3C" w:themeColor="text2"/>
          <w:sz w:val="24"/>
        </w:rPr>
        <w:t>Exams which require Committee</w:t>
      </w:r>
      <w:r w:rsidR="00717BF3" w:rsidRPr="00052E73">
        <w:rPr>
          <w:rFonts w:ascii="Arial" w:hAnsi="Arial" w:cs="Arial"/>
          <w:b/>
          <w:color w:val="007B3C" w:themeColor="text2"/>
          <w:sz w:val="24"/>
        </w:rPr>
        <w:t xml:space="preserve"> Approval</w:t>
      </w:r>
      <w:bookmarkEnd w:id="8"/>
    </w:p>
    <w:p w14:paraId="36AA6D4D" w14:textId="77777777" w:rsidR="004A1E41" w:rsidRPr="00052E73" w:rsidRDefault="004A1E41" w:rsidP="004A1E41">
      <w:pPr>
        <w:pStyle w:val="ListParagraph"/>
        <w:ind w:left="360"/>
        <w:rPr>
          <w:rFonts w:ascii="Arial" w:hAnsi="Arial" w:cs="Arial"/>
          <w:b/>
        </w:rPr>
      </w:pPr>
    </w:p>
    <w:p w14:paraId="64DAD052" w14:textId="2BA22021" w:rsidR="00785E69" w:rsidRPr="00052E73" w:rsidRDefault="00785E69" w:rsidP="004A1E4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3CEF7EE7">
        <w:rPr>
          <w:rFonts w:ascii="Arial" w:hAnsi="Arial" w:cs="Arial"/>
          <w:color w:val="auto"/>
          <w:sz w:val="22"/>
          <w:szCs w:val="22"/>
        </w:rPr>
        <w:t xml:space="preserve">Your major professor (and verbally approved committee, as they apply to degree recitals) must be selected. </w:t>
      </w:r>
      <w:r w:rsidRPr="3CEF7EE7">
        <w:rPr>
          <w:rFonts w:ascii="Arial" w:hAnsi="Arial" w:cs="Arial"/>
          <w:b/>
          <w:bCs/>
          <w:color w:val="AD1AAC" w:themeColor="accent3"/>
          <w:sz w:val="22"/>
          <w:szCs w:val="22"/>
        </w:rPr>
        <w:t>Do not make a reservation until they have been contacted.</w:t>
      </w:r>
      <w:r w:rsidRPr="3CEF7EE7">
        <w:rPr>
          <w:rFonts w:ascii="Arial" w:hAnsi="Arial" w:cs="Arial"/>
          <w:b/>
          <w:bCs/>
          <w:color w:val="C40873"/>
          <w:sz w:val="22"/>
          <w:szCs w:val="22"/>
        </w:rPr>
        <w:t xml:space="preserve"> </w:t>
      </w:r>
      <w:r w:rsidRPr="3CEF7EE7">
        <w:rPr>
          <w:rFonts w:ascii="Arial" w:hAnsi="Arial" w:cs="Arial"/>
          <w:color w:val="auto"/>
          <w:sz w:val="22"/>
          <w:szCs w:val="22"/>
        </w:rPr>
        <w:t xml:space="preserve">Do not ask them to email approval to the scheduling office. If your committee denies your request you will need to resubmit your recital request from the beginning. </w:t>
      </w:r>
    </w:p>
    <w:p w14:paraId="05B76F34" w14:textId="77777777" w:rsidR="003A5A5C" w:rsidRPr="00052E73" w:rsidRDefault="003A5A5C" w:rsidP="004A1E4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3260FDE" w14:textId="419612C2" w:rsidR="003A5A5C" w:rsidRPr="00052E73" w:rsidRDefault="00785E69" w:rsidP="004A1E4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052E73">
        <w:rPr>
          <w:rFonts w:ascii="Arial" w:hAnsi="Arial" w:cs="Arial"/>
          <w:color w:val="auto"/>
          <w:sz w:val="22"/>
          <w:szCs w:val="22"/>
        </w:rPr>
        <w:t xml:space="preserve">If you are doing a Joint Recital, only one </w:t>
      </w:r>
      <w:r w:rsidR="00A91C14" w:rsidRPr="00052E73">
        <w:rPr>
          <w:rFonts w:ascii="Arial" w:hAnsi="Arial" w:cs="Arial"/>
          <w:color w:val="auto"/>
          <w:sz w:val="22"/>
          <w:szCs w:val="22"/>
        </w:rPr>
        <w:t>performer</w:t>
      </w:r>
      <w:r w:rsidRPr="00052E73">
        <w:rPr>
          <w:rFonts w:ascii="Arial" w:hAnsi="Arial" w:cs="Arial"/>
          <w:color w:val="auto"/>
          <w:sz w:val="22"/>
          <w:szCs w:val="22"/>
        </w:rPr>
        <w:t xml:space="preserve"> must make the request and the other will be listed as a Collaborator. </w:t>
      </w:r>
      <w:r w:rsidR="00A91C14" w:rsidRPr="00052E73">
        <w:rPr>
          <w:rFonts w:ascii="Arial" w:hAnsi="Arial" w:cs="Arial"/>
          <w:color w:val="auto"/>
          <w:sz w:val="22"/>
          <w:szCs w:val="22"/>
        </w:rPr>
        <w:t>Students</w:t>
      </w:r>
      <w:r w:rsidRPr="00052E73">
        <w:rPr>
          <w:rFonts w:ascii="Arial" w:hAnsi="Arial" w:cs="Arial"/>
          <w:color w:val="auto"/>
          <w:sz w:val="22"/>
          <w:szCs w:val="22"/>
        </w:rPr>
        <w:t xml:space="preserve"> may add unlimited professors for committee approval so please add ALL professors required for BOTH students.</w:t>
      </w:r>
      <w:r w:rsidR="00D55829" w:rsidRPr="00052E73">
        <w:rPr>
          <w:rFonts w:ascii="Arial" w:hAnsi="Arial" w:cs="Arial"/>
          <w:color w:val="auto"/>
          <w:sz w:val="22"/>
          <w:szCs w:val="22"/>
        </w:rPr>
        <w:t xml:space="preserve"> </w:t>
      </w:r>
      <w:r w:rsidR="008B1E90" w:rsidRPr="00052E73">
        <w:rPr>
          <w:rFonts w:ascii="Arial" w:hAnsi="Arial" w:cs="Arial"/>
          <w:color w:val="auto"/>
          <w:sz w:val="22"/>
          <w:szCs w:val="22"/>
        </w:rPr>
        <w:t>**</w:t>
      </w:r>
      <w:r w:rsidR="00A91C14" w:rsidRPr="00052E73">
        <w:rPr>
          <w:rFonts w:ascii="Arial" w:hAnsi="Arial" w:cs="Arial"/>
          <w:color w:val="auto"/>
          <w:sz w:val="22"/>
          <w:szCs w:val="22"/>
        </w:rPr>
        <w:t xml:space="preserve">Only the performer making the request will receive confirmation </w:t>
      </w:r>
      <w:proofErr w:type="gramStart"/>
      <w:r w:rsidR="00A91C14" w:rsidRPr="00052E73">
        <w:rPr>
          <w:rFonts w:ascii="Arial" w:hAnsi="Arial" w:cs="Arial"/>
          <w:color w:val="auto"/>
          <w:sz w:val="22"/>
          <w:szCs w:val="22"/>
        </w:rPr>
        <w:t>emails</w:t>
      </w:r>
      <w:r w:rsidR="008B1E90" w:rsidRPr="00052E73">
        <w:rPr>
          <w:rFonts w:ascii="Arial" w:hAnsi="Arial" w:cs="Arial"/>
          <w:color w:val="auto"/>
          <w:sz w:val="22"/>
          <w:szCs w:val="22"/>
        </w:rPr>
        <w:t>.*</w:t>
      </w:r>
      <w:proofErr w:type="gramEnd"/>
      <w:r w:rsidR="008B1E90" w:rsidRPr="00052E73">
        <w:rPr>
          <w:rFonts w:ascii="Arial" w:hAnsi="Arial" w:cs="Arial"/>
          <w:color w:val="auto"/>
          <w:sz w:val="22"/>
          <w:szCs w:val="22"/>
        </w:rPr>
        <w:t>*</w:t>
      </w:r>
    </w:p>
    <w:p w14:paraId="37005768" w14:textId="77777777" w:rsidR="003A5A5C" w:rsidRPr="00052E73" w:rsidRDefault="003A5A5C" w:rsidP="004A1E4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62FB772A" w14:textId="621E50C1" w:rsidR="003A5A5C" w:rsidRPr="00052E73" w:rsidRDefault="003A5A5C" w:rsidP="004A1E4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4D409C1F">
        <w:rPr>
          <w:rFonts w:ascii="Arial" w:hAnsi="Arial" w:cs="Arial"/>
          <w:color w:val="auto"/>
          <w:sz w:val="22"/>
          <w:szCs w:val="22"/>
        </w:rPr>
        <w:t>The following events require a committee:</w:t>
      </w:r>
    </w:p>
    <w:p w14:paraId="5FF8E13C" w14:textId="77777777" w:rsidR="00717BF3" w:rsidRPr="00052E73" w:rsidRDefault="00717BF3" w:rsidP="00975AE0">
      <w:pPr>
        <w:rPr>
          <w:rFonts w:ascii="Arial" w:hAnsi="Arial" w:cs="Arial"/>
        </w:rPr>
      </w:pPr>
    </w:p>
    <w:p w14:paraId="07AA05B7" w14:textId="42B7D7F0" w:rsidR="001D672B" w:rsidRPr="00052E73" w:rsidRDefault="00A406F6" w:rsidP="00A406F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4D409C1F">
        <w:rPr>
          <w:rFonts w:ascii="Arial" w:hAnsi="Arial" w:cs="Arial"/>
          <w:b/>
          <w:bCs/>
        </w:rPr>
        <w:t>Senior/Junior Recitals</w:t>
      </w:r>
      <w:r w:rsidR="67390261" w:rsidRPr="4D409C1F">
        <w:rPr>
          <w:rFonts w:ascii="Arial" w:hAnsi="Arial" w:cs="Arial"/>
          <w:b/>
          <w:bCs/>
        </w:rPr>
        <w:t xml:space="preserve"> </w:t>
      </w:r>
      <w:r w:rsidR="6B206AD2" w:rsidRPr="4D409C1F">
        <w:rPr>
          <w:rFonts w:ascii="Arial" w:hAnsi="Arial" w:cs="Arial"/>
        </w:rPr>
        <w:t xml:space="preserve">- </w:t>
      </w:r>
      <w:r w:rsidR="41CA7D4C" w:rsidRPr="4D409C1F">
        <w:rPr>
          <w:rFonts w:ascii="Arial" w:hAnsi="Arial" w:cs="Arial"/>
        </w:rPr>
        <w:t>R</w:t>
      </w:r>
      <w:r w:rsidR="67390261" w:rsidRPr="4D409C1F">
        <w:rPr>
          <w:rFonts w:ascii="Arial" w:hAnsi="Arial" w:cs="Arial"/>
        </w:rPr>
        <w:t>equire</w:t>
      </w:r>
      <w:r w:rsidR="099E69B0" w:rsidRPr="4D409C1F">
        <w:rPr>
          <w:rFonts w:ascii="Arial" w:hAnsi="Arial" w:cs="Arial"/>
        </w:rPr>
        <w:t>s</w:t>
      </w:r>
      <w:r w:rsidR="67390261" w:rsidRPr="4D409C1F">
        <w:rPr>
          <w:rFonts w:ascii="Arial" w:hAnsi="Arial" w:cs="Arial"/>
        </w:rPr>
        <w:t xml:space="preserve"> your major professor as a committee member.</w:t>
      </w:r>
    </w:p>
    <w:p w14:paraId="643A5417" w14:textId="0B667EA6" w:rsidR="001D672B" w:rsidRPr="00052E73" w:rsidRDefault="001D672B" w:rsidP="4D409C1F">
      <w:pPr>
        <w:rPr>
          <w:rFonts w:ascii="Arial" w:hAnsi="Arial" w:cs="Arial"/>
        </w:rPr>
      </w:pPr>
    </w:p>
    <w:p w14:paraId="35A61A4C" w14:textId="49418237" w:rsidR="001D672B" w:rsidRPr="00052E73" w:rsidRDefault="6D4E6C36" w:rsidP="4D409C1F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3CEF7EE7">
        <w:rPr>
          <w:rFonts w:ascii="Arial" w:hAnsi="Arial" w:cs="Arial"/>
          <w:b/>
          <w:bCs/>
        </w:rPr>
        <w:t>Graduate</w:t>
      </w:r>
      <w:r w:rsidRPr="3CEF7EE7">
        <w:rPr>
          <w:rFonts w:ascii="Arial" w:hAnsi="Arial" w:cs="Arial"/>
        </w:rPr>
        <w:t xml:space="preserve"> </w:t>
      </w:r>
      <w:r w:rsidRPr="3CEF7EE7">
        <w:rPr>
          <w:rFonts w:ascii="Arial" w:hAnsi="Arial" w:cs="Arial"/>
          <w:b/>
          <w:bCs/>
        </w:rPr>
        <w:t>Artist Certificate</w:t>
      </w:r>
      <w:r w:rsidRPr="3CEF7EE7">
        <w:rPr>
          <w:rFonts w:ascii="Arial" w:hAnsi="Arial" w:cs="Arial"/>
        </w:rPr>
        <w:t xml:space="preserve"> </w:t>
      </w:r>
      <w:r w:rsidRPr="3CEF7EE7">
        <w:rPr>
          <w:rFonts w:ascii="Arial" w:hAnsi="Arial" w:cs="Arial"/>
          <w:b/>
          <w:bCs/>
        </w:rPr>
        <w:t>(GAC) Recitals</w:t>
      </w:r>
      <w:r w:rsidR="3C203021" w:rsidRPr="3CEF7EE7">
        <w:rPr>
          <w:rFonts w:ascii="Arial" w:hAnsi="Arial" w:cs="Arial"/>
          <w:b/>
          <w:bCs/>
        </w:rPr>
        <w:t xml:space="preserve"> </w:t>
      </w:r>
      <w:r w:rsidR="3C203021" w:rsidRPr="3CEF7EE7">
        <w:rPr>
          <w:rFonts w:ascii="Arial" w:hAnsi="Arial" w:cs="Arial"/>
        </w:rPr>
        <w:t xml:space="preserve">- Requires </w:t>
      </w:r>
      <w:r w:rsidR="7661CD35" w:rsidRPr="3CEF7EE7">
        <w:rPr>
          <w:rFonts w:ascii="Arial" w:hAnsi="Arial" w:cs="Arial"/>
        </w:rPr>
        <w:t xml:space="preserve">three </w:t>
      </w:r>
      <w:r w:rsidR="3C203021" w:rsidRPr="3CEF7EE7">
        <w:rPr>
          <w:rFonts w:ascii="Arial" w:hAnsi="Arial" w:cs="Arial"/>
        </w:rPr>
        <w:t>committee members.</w:t>
      </w:r>
    </w:p>
    <w:p w14:paraId="276907B7" w14:textId="39B6488D" w:rsidR="4D409C1F" w:rsidRDefault="4D409C1F" w:rsidP="4D409C1F">
      <w:pPr>
        <w:rPr>
          <w:rFonts w:ascii="Arial" w:hAnsi="Arial" w:cs="Arial"/>
        </w:rPr>
      </w:pPr>
    </w:p>
    <w:p w14:paraId="7DE7DF4F" w14:textId="26E5716E" w:rsidR="00975AE0" w:rsidRPr="00052E73" w:rsidRDefault="00975AE0" w:rsidP="00975AE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3CEF7EE7">
        <w:rPr>
          <w:rFonts w:ascii="Arial" w:hAnsi="Arial" w:cs="Arial"/>
          <w:b/>
          <w:bCs/>
        </w:rPr>
        <w:t>DMA/MM</w:t>
      </w:r>
      <w:r w:rsidRPr="3CEF7EE7">
        <w:rPr>
          <w:rFonts w:ascii="Arial" w:hAnsi="Arial" w:cs="Arial"/>
        </w:rPr>
        <w:t xml:space="preserve"> </w:t>
      </w:r>
      <w:r w:rsidRPr="3CEF7EE7">
        <w:rPr>
          <w:rFonts w:ascii="Arial" w:hAnsi="Arial" w:cs="Arial"/>
          <w:b/>
          <w:bCs/>
        </w:rPr>
        <w:t xml:space="preserve">Recitals </w:t>
      </w:r>
      <w:r w:rsidR="1344CF6E" w:rsidRPr="3CEF7EE7">
        <w:rPr>
          <w:rFonts w:ascii="Arial" w:hAnsi="Arial" w:cs="Arial"/>
        </w:rPr>
        <w:t xml:space="preserve">- Requires </w:t>
      </w:r>
      <w:r w:rsidR="386F2DF2" w:rsidRPr="3CEF7EE7">
        <w:rPr>
          <w:rFonts w:ascii="Arial" w:hAnsi="Arial" w:cs="Arial"/>
        </w:rPr>
        <w:t>three</w:t>
      </w:r>
      <w:r w:rsidR="1344CF6E" w:rsidRPr="3CEF7EE7">
        <w:rPr>
          <w:rFonts w:ascii="Arial" w:hAnsi="Arial" w:cs="Arial"/>
        </w:rPr>
        <w:t xml:space="preserve"> committee members.</w:t>
      </w:r>
    </w:p>
    <w:p w14:paraId="0E1A8B22" w14:textId="77777777" w:rsidR="00975AE0" w:rsidRPr="00052E73" w:rsidRDefault="00975AE0" w:rsidP="00975AE0">
      <w:pPr>
        <w:pStyle w:val="ListParagraph"/>
        <w:rPr>
          <w:rFonts w:ascii="Arial" w:hAnsi="Arial" w:cs="Arial"/>
        </w:rPr>
      </w:pPr>
    </w:p>
    <w:p w14:paraId="47DF9F10" w14:textId="08710283" w:rsidR="001D672B" w:rsidRPr="00052E73" w:rsidRDefault="001D672B" w:rsidP="00975AE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3CEF7EE7">
        <w:rPr>
          <w:rFonts w:ascii="Arial" w:hAnsi="Arial" w:cs="Arial"/>
          <w:b/>
          <w:bCs/>
        </w:rPr>
        <w:t>DMA</w:t>
      </w:r>
      <w:r w:rsidRPr="3CEF7EE7">
        <w:rPr>
          <w:rFonts w:ascii="Arial" w:hAnsi="Arial" w:cs="Arial"/>
        </w:rPr>
        <w:t xml:space="preserve"> </w:t>
      </w:r>
      <w:r w:rsidRPr="3CEF7EE7">
        <w:rPr>
          <w:rFonts w:ascii="Arial" w:hAnsi="Arial" w:cs="Arial"/>
          <w:b/>
          <w:bCs/>
        </w:rPr>
        <w:t>Defense/ PhD</w:t>
      </w:r>
      <w:r w:rsidRPr="3CEF7EE7">
        <w:rPr>
          <w:rFonts w:ascii="Arial" w:hAnsi="Arial" w:cs="Arial"/>
        </w:rPr>
        <w:t xml:space="preserve"> </w:t>
      </w:r>
      <w:r w:rsidRPr="3CEF7EE7">
        <w:rPr>
          <w:rFonts w:ascii="Arial" w:hAnsi="Arial" w:cs="Arial"/>
          <w:b/>
          <w:bCs/>
        </w:rPr>
        <w:t>Dissertation</w:t>
      </w:r>
      <w:r w:rsidR="17E3B3C9" w:rsidRPr="3CEF7EE7">
        <w:rPr>
          <w:rFonts w:ascii="Arial" w:hAnsi="Arial" w:cs="Arial"/>
        </w:rPr>
        <w:t xml:space="preserve"> - Requires </w:t>
      </w:r>
      <w:r w:rsidR="139D6D6F" w:rsidRPr="3CEF7EE7">
        <w:rPr>
          <w:rFonts w:ascii="Arial" w:hAnsi="Arial" w:cs="Arial"/>
        </w:rPr>
        <w:t xml:space="preserve">three </w:t>
      </w:r>
      <w:r w:rsidR="17E3B3C9" w:rsidRPr="3CEF7EE7">
        <w:rPr>
          <w:rFonts w:ascii="Arial" w:hAnsi="Arial" w:cs="Arial"/>
        </w:rPr>
        <w:t>committee members.</w:t>
      </w:r>
    </w:p>
    <w:p w14:paraId="36EEC342" w14:textId="77777777" w:rsidR="001D672B" w:rsidRPr="00052E73" w:rsidRDefault="001D672B" w:rsidP="004A1E41">
      <w:pPr>
        <w:pStyle w:val="ListParagraph"/>
        <w:rPr>
          <w:rFonts w:ascii="Arial" w:hAnsi="Arial" w:cs="Arial"/>
        </w:rPr>
      </w:pPr>
    </w:p>
    <w:p w14:paraId="4369C789" w14:textId="5E631017" w:rsidR="001D672B" w:rsidRPr="00052E73" w:rsidRDefault="001D672B" w:rsidP="4D409C1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4D409C1F">
        <w:rPr>
          <w:rFonts w:ascii="Arial" w:hAnsi="Arial" w:cs="Arial"/>
          <w:b/>
          <w:bCs/>
        </w:rPr>
        <w:t>Proficiency</w:t>
      </w:r>
      <w:r w:rsidRPr="4D409C1F">
        <w:rPr>
          <w:rFonts w:ascii="Arial" w:hAnsi="Arial" w:cs="Arial"/>
        </w:rPr>
        <w:t xml:space="preserve"> </w:t>
      </w:r>
      <w:r w:rsidRPr="4D409C1F">
        <w:rPr>
          <w:rFonts w:ascii="Arial" w:hAnsi="Arial" w:cs="Arial"/>
          <w:b/>
          <w:bCs/>
        </w:rPr>
        <w:t>Exams</w:t>
      </w:r>
      <w:r w:rsidR="6C2F9C35" w:rsidRPr="4D409C1F">
        <w:rPr>
          <w:rFonts w:ascii="Arial" w:hAnsi="Arial" w:cs="Arial"/>
        </w:rPr>
        <w:t xml:space="preserve"> </w:t>
      </w:r>
    </w:p>
    <w:p w14:paraId="7831F0D1" w14:textId="7BECA0C3" w:rsidR="4D409C1F" w:rsidRDefault="4D409C1F" w:rsidP="4D409C1F">
      <w:pPr>
        <w:rPr>
          <w:rFonts w:ascii="Arial" w:hAnsi="Arial" w:cs="Arial"/>
        </w:rPr>
      </w:pPr>
    </w:p>
    <w:p w14:paraId="5987207F" w14:textId="4A710211" w:rsidR="00085B48" w:rsidRPr="00052E73" w:rsidRDefault="00A94C39" w:rsidP="004A1E41">
      <w:pPr>
        <w:rPr>
          <w:rFonts w:ascii="Arial" w:hAnsi="Arial" w:cs="Arial"/>
          <w:b/>
          <w:color w:val="007B3C" w:themeColor="text2"/>
          <w:sz w:val="24"/>
        </w:rPr>
      </w:pPr>
      <w:r w:rsidRPr="00052E73">
        <w:rPr>
          <w:rFonts w:ascii="Arial" w:hAnsi="Arial" w:cs="Arial"/>
          <w:b/>
          <w:color w:val="007B3C" w:themeColor="text2"/>
          <w:sz w:val="24"/>
        </w:rPr>
        <w:t>Ot</w:t>
      </w:r>
      <w:r w:rsidR="004A1E41" w:rsidRPr="00052E73">
        <w:rPr>
          <w:rFonts w:ascii="Arial" w:hAnsi="Arial" w:cs="Arial"/>
          <w:b/>
          <w:color w:val="007B3C" w:themeColor="text2"/>
          <w:sz w:val="24"/>
        </w:rPr>
        <w:t>h</w:t>
      </w:r>
      <w:r w:rsidRPr="00052E73">
        <w:rPr>
          <w:rFonts w:ascii="Arial" w:hAnsi="Arial" w:cs="Arial"/>
          <w:b/>
          <w:color w:val="007B3C" w:themeColor="text2"/>
          <w:sz w:val="24"/>
        </w:rPr>
        <w:t xml:space="preserve">er </w:t>
      </w:r>
      <w:r w:rsidR="00085B48" w:rsidRPr="00052E73">
        <w:rPr>
          <w:rFonts w:ascii="Arial" w:hAnsi="Arial" w:cs="Arial"/>
          <w:b/>
          <w:color w:val="007B3C" w:themeColor="text2"/>
          <w:sz w:val="24"/>
        </w:rPr>
        <w:t xml:space="preserve">Recitals </w:t>
      </w:r>
    </w:p>
    <w:p w14:paraId="50EA1E21" w14:textId="77777777" w:rsidR="00085B48" w:rsidRPr="00052E73" w:rsidRDefault="00085B48" w:rsidP="004A1E41">
      <w:pPr>
        <w:pStyle w:val="ListParagraph"/>
        <w:ind w:left="360"/>
        <w:rPr>
          <w:rFonts w:ascii="Arial" w:hAnsi="Arial" w:cs="Arial"/>
        </w:rPr>
      </w:pPr>
    </w:p>
    <w:p w14:paraId="2BF58A36" w14:textId="61B05C24" w:rsidR="00085B48" w:rsidRPr="00052E73" w:rsidRDefault="00085B48" w:rsidP="00975AE0">
      <w:pPr>
        <w:pStyle w:val="ListParagraph"/>
        <w:numPr>
          <w:ilvl w:val="0"/>
          <w:numId w:val="33"/>
        </w:numPr>
        <w:ind w:left="720"/>
        <w:rPr>
          <w:rFonts w:ascii="Arial" w:hAnsi="Arial" w:cs="Arial"/>
        </w:rPr>
      </w:pPr>
      <w:r w:rsidRPr="4D409C1F">
        <w:rPr>
          <w:rFonts w:ascii="Arial" w:hAnsi="Arial" w:cs="Arial"/>
          <w:b/>
          <w:bCs/>
        </w:rPr>
        <w:t>Non-Degree</w:t>
      </w:r>
      <w:r w:rsidRPr="4D409C1F">
        <w:rPr>
          <w:rFonts w:ascii="Arial" w:hAnsi="Arial" w:cs="Arial"/>
        </w:rPr>
        <w:t xml:space="preserve"> </w:t>
      </w:r>
      <w:r w:rsidRPr="4D409C1F">
        <w:rPr>
          <w:rFonts w:ascii="Arial" w:hAnsi="Arial" w:cs="Arial"/>
          <w:b/>
          <w:bCs/>
        </w:rPr>
        <w:t>(Undergrad)</w:t>
      </w:r>
      <w:r w:rsidR="00A94C39" w:rsidRPr="4D409C1F">
        <w:rPr>
          <w:rFonts w:ascii="Arial" w:hAnsi="Arial" w:cs="Arial"/>
          <w:b/>
          <w:bCs/>
        </w:rPr>
        <w:t xml:space="preserve"> Recital</w:t>
      </w:r>
    </w:p>
    <w:p w14:paraId="2A2B0274" w14:textId="77777777" w:rsidR="00085B48" w:rsidRPr="00052E73" w:rsidRDefault="00085B48" w:rsidP="00975AE0">
      <w:pPr>
        <w:pStyle w:val="ListParagraph"/>
        <w:ind w:left="0"/>
        <w:rPr>
          <w:rFonts w:ascii="Arial" w:hAnsi="Arial" w:cs="Arial"/>
        </w:rPr>
      </w:pPr>
    </w:p>
    <w:p w14:paraId="5852EA49" w14:textId="32A1363C" w:rsidR="00085B48" w:rsidRPr="00052E73" w:rsidRDefault="00085B48" w:rsidP="00975AE0">
      <w:pPr>
        <w:pStyle w:val="ListParagraph"/>
        <w:numPr>
          <w:ilvl w:val="0"/>
          <w:numId w:val="33"/>
        </w:numPr>
        <w:ind w:left="720"/>
        <w:rPr>
          <w:rFonts w:ascii="Arial" w:hAnsi="Arial" w:cs="Arial"/>
        </w:rPr>
      </w:pPr>
      <w:r w:rsidRPr="4D409C1F">
        <w:rPr>
          <w:rFonts w:ascii="Arial" w:hAnsi="Arial" w:cs="Arial"/>
          <w:b/>
          <w:bCs/>
        </w:rPr>
        <w:t>Faculty</w:t>
      </w:r>
      <w:r w:rsidR="00A94C39" w:rsidRPr="4D409C1F">
        <w:rPr>
          <w:rFonts w:ascii="Arial" w:hAnsi="Arial" w:cs="Arial"/>
          <w:b/>
          <w:bCs/>
        </w:rPr>
        <w:t xml:space="preserve"> Recital</w:t>
      </w:r>
      <w:r w:rsidRPr="4D409C1F">
        <w:rPr>
          <w:rFonts w:ascii="Arial" w:hAnsi="Arial" w:cs="Arial"/>
        </w:rPr>
        <w:t xml:space="preserve"> </w:t>
      </w:r>
      <w:r w:rsidR="0098083E" w:rsidRPr="4D409C1F">
        <w:rPr>
          <w:rFonts w:ascii="Arial" w:hAnsi="Arial" w:cs="Arial"/>
        </w:rPr>
        <w:t xml:space="preserve">- These recitals are still subject to standard </w:t>
      </w:r>
      <w:hyperlink w:anchor="Recital_Times_Available">
        <w:r w:rsidR="0098083E" w:rsidRPr="4D409C1F">
          <w:rPr>
            <w:rStyle w:val="Hyperlink"/>
            <w:rFonts w:ascii="Arial" w:hAnsi="Arial" w:cs="Arial"/>
          </w:rPr>
          <w:t>Recital Times</w:t>
        </w:r>
      </w:hyperlink>
      <w:r w:rsidR="0098083E" w:rsidRPr="4D409C1F">
        <w:rPr>
          <w:rFonts w:ascii="Arial" w:hAnsi="Arial" w:cs="Arial"/>
        </w:rPr>
        <w:t xml:space="preserve">! </w:t>
      </w:r>
    </w:p>
    <w:p w14:paraId="503C33C1" w14:textId="77777777" w:rsidR="00085B48" w:rsidRPr="00052E73" w:rsidRDefault="00085B48" w:rsidP="00975AE0">
      <w:pPr>
        <w:pStyle w:val="ListParagraph"/>
        <w:ind w:left="0"/>
        <w:rPr>
          <w:rFonts w:ascii="Arial" w:hAnsi="Arial" w:cs="Arial"/>
        </w:rPr>
      </w:pPr>
    </w:p>
    <w:p w14:paraId="473835B4" w14:textId="1FD4F812" w:rsidR="00085B48" w:rsidRPr="00052E73" w:rsidRDefault="00085B48" w:rsidP="00975AE0">
      <w:pPr>
        <w:pStyle w:val="ListParagraph"/>
        <w:numPr>
          <w:ilvl w:val="0"/>
          <w:numId w:val="33"/>
        </w:numPr>
        <w:ind w:left="720"/>
        <w:rPr>
          <w:rFonts w:ascii="Arial" w:hAnsi="Arial" w:cs="Arial"/>
        </w:rPr>
      </w:pPr>
      <w:r w:rsidRPr="4D409C1F">
        <w:rPr>
          <w:rFonts w:ascii="Arial" w:hAnsi="Arial" w:cs="Arial"/>
          <w:b/>
          <w:bCs/>
        </w:rPr>
        <w:t>Guest</w:t>
      </w:r>
      <w:r w:rsidRPr="4D409C1F">
        <w:rPr>
          <w:rFonts w:ascii="Arial" w:hAnsi="Arial" w:cs="Arial"/>
        </w:rPr>
        <w:t xml:space="preserve"> </w:t>
      </w:r>
      <w:r w:rsidRPr="4D409C1F">
        <w:rPr>
          <w:rFonts w:ascii="Arial" w:hAnsi="Arial" w:cs="Arial"/>
          <w:b/>
          <w:bCs/>
        </w:rPr>
        <w:t>Artist</w:t>
      </w:r>
      <w:r w:rsidR="00A94C39" w:rsidRPr="4D409C1F">
        <w:rPr>
          <w:rFonts w:ascii="Arial" w:hAnsi="Arial" w:cs="Arial"/>
          <w:b/>
          <w:bCs/>
        </w:rPr>
        <w:t xml:space="preserve"> Recital</w:t>
      </w:r>
      <w:r w:rsidR="0098083E" w:rsidRPr="4D409C1F">
        <w:rPr>
          <w:rFonts w:ascii="Arial" w:hAnsi="Arial" w:cs="Arial"/>
          <w:b/>
          <w:bCs/>
        </w:rPr>
        <w:t xml:space="preserve"> - </w:t>
      </w:r>
      <w:r w:rsidR="0098083E" w:rsidRPr="4D409C1F">
        <w:rPr>
          <w:rFonts w:ascii="Arial" w:hAnsi="Arial" w:cs="Arial"/>
        </w:rPr>
        <w:t xml:space="preserve">Please include info about the Guest Artist in your </w:t>
      </w:r>
      <w:r w:rsidR="671435E8" w:rsidRPr="4D409C1F">
        <w:rPr>
          <w:rFonts w:ascii="Arial" w:hAnsi="Arial" w:cs="Arial"/>
        </w:rPr>
        <w:t>request and</w:t>
      </w:r>
      <w:r w:rsidR="0098083E" w:rsidRPr="4D409C1F">
        <w:rPr>
          <w:rFonts w:ascii="Arial" w:hAnsi="Arial" w:cs="Arial"/>
        </w:rPr>
        <w:t xml:space="preserve"> send program/bio info ASAP so it can be entered into the public calendar.</w:t>
      </w:r>
    </w:p>
    <w:p w14:paraId="6E407541" w14:textId="77777777" w:rsidR="00F71036" w:rsidRPr="00052E73" w:rsidRDefault="00F71036" w:rsidP="00890136">
      <w:pPr>
        <w:pStyle w:val="UNTRecitals"/>
      </w:pPr>
    </w:p>
    <w:p w14:paraId="1830860A" w14:textId="77777777" w:rsidR="00A406F6" w:rsidRPr="00052E73" w:rsidRDefault="00A406F6">
      <w:pPr>
        <w:rPr>
          <w:rFonts w:ascii="Arial" w:eastAsiaTheme="majorEastAsia" w:hAnsi="Arial" w:cs="Arial"/>
          <w:b/>
          <w:color w:val="007B3C" w:themeColor="text2"/>
          <w:sz w:val="28"/>
        </w:rPr>
      </w:pPr>
      <w:r w:rsidRPr="00052E73">
        <w:rPr>
          <w:rFonts w:ascii="Arial" w:hAnsi="Arial" w:cs="Arial"/>
        </w:rPr>
        <w:br w:type="page"/>
      </w:r>
    </w:p>
    <w:p w14:paraId="0AF937DD" w14:textId="029D56ED" w:rsidR="008D01D0" w:rsidRPr="00052E73" w:rsidRDefault="008D01D0" w:rsidP="00890136">
      <w:pPr>
        <w:pStyle w:val="UNTRecitals"/>
      </w:pPr>
      <w:bookmarkStart w:id="9" w:name="_Toc750998038"/>
      <w:r>
        <w:lastRenderedPageBreak/>
        <w:t>Rehearsals and Receptions</w:t>
      </w:r>
      <w:bookmarkEnd w:id="9"/>
    </w:p>
    <w:p w14:paraId="15E0C6EB" w14:textId="77777777" w:rsidR="008D01D0" w:rsidRPr="00052E73" w:rsidRDefault="008D01D0" w:rsidP="008D01D0">
      <w:pPr>
        <w:pStyle w:val="Default"/>
        <w:jc w:val="center"/>
        <w:rPr>
          <w:rFonts w:ascii="Arial" w:hAnsi="Arial" w:cs="Arial"/>
          <w:b/>
          <w:color w:val="007B3C" w:themeColor="text2"/>
          <w:sz w:val="22"/>
          <w:szCs w:val="22"/>
        </w:rPr>
      </w:pPr>
    </w:p>
    <w:p w14:paraId="6B3BF099" w14:textId="1989645D" w:rsidR="008D01D0" w:rsidRPr="00052E73" w:rsidRDefault="008D01D0" w:rsidP="008D01D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52E73">
        <w:rPr>
          <w:rFonts w:ascii="Arial" w:hAnsi="Arial" w:cs="Arial"/>
          <w:color w:val="auto"/>
          <w:sz w:val="22"/>
          <w:szCs w:val="22"/>
        </w:rPr>
        <w:t xml:space="preserve">Dress rehearsals may be booked once your recital is approved in </w:t>
      </w:r>
      <w:proofErr w:type="spellStart"/>
      <w:r w:rsidRPr="00052E73">
        <w:rPr>
          <w:rFonts w:ascii="Arial" w:hAnsi="Arial" w:cs="Arial"/>
          <w:color w:val="auto"/>
          <w:sz w:val="22"/>
          <w:szCs w:val="22"/>
        </w:rPr>
        <w:t>ScheduleFM</w:t>
      </w:r>
      <w:proofErr w:type="spellEnd"/>
      <w:r w:rsidRPr="00052E73">
        <w:rPr>
          <w:rFonts w:ascii="Arial" w:hAnsi="Arial" w:cs="Arial"/>
          <w:color w:val="auto"/>
          <w:sz w:val="22"/>
          <w:szCs w:val="22"/>
        </w:rPr>
        <w:t xml:space="preserve"> by your entire committee. </w:t>
      </w:r>
      <w:r w:rsidR="00AC6438" w:rsidRPr="00052E73">
        <w:rPr>
          <w:rFonts w:ascii="Arial" w:hAnsi="Arial" w:cs="Arial"/>
          <w:color w:val="auto"/>
          <w:sz w:val="22"/>
          <w:szCs w:val="22"/>
        </w:rPr>
        <w:t xml:space="preserve">Rehearsals in performance spaces </w:t>
      </w:r>
      <w:r w:rsidR="00845A82" w:rsidRPr="00052E73">
        <w:rPr>
          <w:rFonts w:ascii="Arial" w:hAnsi="Arial" w:cs="Arial"/>
          <w:color w:val="auto"/>
          <w:sz w:val="22"/>
          <w:szCs w:val="22"/>
        </w:rPr>
        <w:t>may not be scheduled</w:t>
      </w:r>
      <w:r w:rsidR="5A6B01C9" w:rsidRPr="00052E73">
        <w:rPr>
          <w:rFonts w:ascii="Arial" w:hAnsi="Arial" w:cs="Arial"/>
          <w:color w:val="auto"/>
          <w:sz w:val="22"/>
          <w:szCs w:val="22"/>
        </w:rPr>
        <w:t xml:space="preserve"> during standard recital times</w:t>
      </w:r>
      <w:r w:rsidR="00845A82" w:rsidRPr="00052E73">
        <w:rPr>
          <w:rFonts w:ascii="Arial" w:hAnsi="Arial" w:cs="Arial"/>
          <w:color w:val="auto"/>
          <w:sz w:val="22"/>
          <w:szCs w:val="22"/>
        </w:rPr>
        <w:t xml:space="preserve"> until t</w:t>
      </w:r>
      <w:r w:rsidR="0D67550E" w:rsidRPr="00052E73">
        <w:rPr>
          <w:rFonts w:ascii="Arial" w:hAnsi="Arial" w:cs="Arial"/>
          <w:color w:val="auto"/>
          <w:sz w:val="22"/>
          <w:szCs w:val="22"/>
        </w:rPr>
        <w:t xml:space="preserve">hree </w:t>
      </w:r>
      <w:r w:rsidR="00845A82" w:rsidRPr="00052E73">
        <w:rPr>
          <w:rFonts w:ascii="Arial" w:hAnsi="Arial" w:cs="Arial"/>
          <w:color w:val="auto"/>
          <w:sz w:val="22"/>
          <w:szCs w:val="22"/>
        </w:rPr>
        <w:t xml:space="preserve">weeks prior to the performance. </w:t>
      </w:r>
      <w:r w:rsidR="00845A82" w:rsidRPr="4599AC15">
        <w:rPr>
          <w:rFonts w:ascii="Arial" w:hAnsi="Arial" w:cs="Arial"/>
          <w:color w:val="auto"/>
          <w:sz w:val="22"/>
          <w:szCs w:val="22"/>
          <w:shd w:val="clear" w:color="auto" w:fill="FFFFFF"/>
        </w:rPr>
        <w:t>Those who need to schedule further in advance may reserve a morning or late evening time and may reschedule within the t</w:t>
      </w:r>
      <w:r w:rsidR="6BEC52A9" w:rsidRPr="4599AC1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hree </w:t>
      </w:r>
      <w:r w:rsidR="00845A82" w:rsidRPr="4599AC15">
        <w:rPr>
          <w:rFonts w:ascii="Arial" w:hAnsi="Arial" w:cs="Arial"/>
          <w:color w:val="auto"/>
          <w:sz w:val="22"/>
          <w:szCs w:val="22"/>
          <w:shd w:val="clear" w:color="auto" w:fill="FFFFFF"/>
        </w:rPr>
        <w:t>weeks prior if a more convenient time is available.</w:t>
      </w:r>
      <w:r w:rsidR="00AC6438" w:rsidRPr="00052E7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58A0581" w14:textId="77777777" w:rsidR="008D01D0" w:rsidRPr="00052E73" w:rsidRDefault="008D01D0" w:rsidP="008D01D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0223AB" w14:textId="259FC00F" w:rsidR="008D01D0" w:rsidRPr="00052E73" w:rsidRDefault="008D01D0" w:rsidP="008D01D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3CEF7EE7">
        <w:rPr>
          <w:rFonts w:ascii="Arial" w:hAnsi="Arial" w:cs="Arial"/>
          <w:color w:val="auto"/>
          <w:sz w:val="22"/>
          <w:szCs w:val="22"/>
        </w:rPr>
        <w:t>Limited reception space is available for student use. You may reserve the Green Room, MU-29</w:t>
      </w:r>
      <w:r w:rsidR="00F71036" w:rsidRPr="3CEF7EE7">
        <w:rPr>
          <w:rFonts w:ascii="Arial" w:hAnsi="Arial" w:cs="Arial"/>
          <w:color w:val="auto"/>
          <w:sz w:val="22"/>
          <w:szCs w:val="22"/>
        </w:rPr>
        <w:t>7</w:t>
      </w:r>
      <w:r w:rsidRPr="3CEF7EE7">
        <w:rPr>
          <w:rFonts w:ascii="Arial" w:hAnsi="Arial" w:cs="Arial"/>
          <w:color w:val="auto"/>
          <w:sz w:val="22"/>
          <w:szCs w:val="22"/>
        </w:rPr>
        <w:t xml:space="preserve">, or the Spec’s Courtyard (weather permitting) after your recital is approved and on the event </w:t>
      </w:r>
      <w:r w:rsidR="005C41E1" w:rsidRPr="3CEF7EE7">
        <w:rPr>
          <w:rFonts w:ascii="Arial" w:hAnsi="Arial" w:cs="Arial"/>
          <w:color w:val="auto"/>
          <w:sz w:val="22"/>
          <w:szCs w:val="22"/>
        </w:rPr>
        <w:t>calendar</w:t>
      </w:r>
      <w:r w:rsidRPr="3CEF7EE7">
        <w:rPr>
          <w:rFonts w:ascii="Arial" w:hAnsi="Arial" w:cs="Arial"/>
          <w:color w:val="auto"/>
          <w:sz w:val="22"/>
          <w:szCs w:val="22"/>
        </w:rPr>
        <w:t>, no more than t</w:t>
      </w:r>
      <w:r w:rsidR="3F1F84E9" w:rsidRPr="3CEF7EE7">
        <w:rPr>
          <w:rFonts w:ascii="Arial" w:hAnsi="Arial" w:cs="Arial"/>
          <w:color w:val="auto"/>
          <w:sz w:val="22"/>
          <w:szCs w:val="22"/>
        </w:rPr>
        <w:t xml:space="preserve">hree </w:t>
      </w:r>
      <w:r w:rsidRPr="3CEF7EE7">
        <w:rPr>
          <w:rFonts w:ascii="Arial" w:hAnsi="Arial" w:cs="Arial"/>
          <w:color w:val="auto"/>
          <w:sz w:val="22"/>
          <w:szCs w:val="22"/>
        </w:rPr>
        <w:t xml:space="preserve">weeks prior to your event (unless choosing an 8p recital). The Green Room may not be reserved when there is a performance in Recital Hall due to possible sound bleed. </w:t>
      </w:r>
    </w:p>
    <w:p w14:paraId="6824A048" w14:textId="77777777" w:rsidR="008D01D0" w:rsidRPr="00052E73" w:rsidRDefault="008D01D0" w:rsidP="00890136">
      <w:pPr>
        <w:rPr>
          <w:rFonts w:ascii="Arial" w:hAnsi="Arial" w:cs="Arial"/>
          <w:b/>
          <w:noProof/>
          <w:color w:val="008E40"/>
          <w:sz w:val="28"/>
        </w:rPr>
      </w:pPr>
    </w:p>
    <w:p w14:paraId="6FA7419E" w14:textId="1C0A9F87" w:rsidR="008D01D0" w:rsidRPr="00052E73" w:rsidRDefault="00845A82" w:rsidP="00890136">
      <w:pPr>
        <w:pStyle w:val="UNTRecitals"/>
        <w:rPr>
          <w:noProof/>
        </w:rPr>
      </w:pPr>
      <w:bookmarkStart w:id="10" w:name="_Toc739050365"/>
      <w:bookmarkStart w:id="11" w:name="Recital_Times_Available"/>
      <w:r w:rsidRPr="3CEF7EE7">
        <w:rPr>
          <w:noProof/>
        </w:rPr>
        <w:t xml:space="preserve">Approved </w:t>
      </w:r>
      <w:r w:rsidR="008D01D0" w:rsidRPr="3CEF7EE7">
        <w:rPr>
          <w:noProof/>
        </w:rPr>
        <w:t xml:space="preserve">Recital </w:t>
      </w:r>
      <w:r w:rsidR="00975AE0" w:rsidRPr="3CEF7EE7">
        <w:rPr>
          <w:noProof/>
        </w:rPr>
        <w:t>Times</w:t>
      </w:r>
      <w:bookmarkEnd w:id="10"/>
    </w:p>
    <w:bookmarkEnd w:id="11"/>
    <w:p w14:paraId="7E8D2AD4" w14:textId="77777777" w:rsidR="008D01D0" w:rsidRPr="00052E73" w:rsidRDefault="008D01D0" w:rsidP="008D01D0">
      <w:pPr>
        <w:jc w:val="center"/>
        <w:rPr>
          <w:rFonts w:ascii="Arial" w:hAnsi="Arial" w:cs="Arial"/>
          <w:b/>
          <w:noProof/>
          <w:color w:val="008E40"/>
        </w:rPr>
      </w:pPr>
    </w:p>
    <w:p w14:paraId="5BD8E360" w14:textId="0BBFD9DC" w:rsidR="008D01D0" w:rsidRDefault="008D01D0" w:rsidP="4D409C1F">
      <w:pPr>
        <w:jc w:val="center"/>
        <w:rPr>
          <w:rFonts w:ascii="Arial" w:hAnsi="Arial" w:cs="Arial"/>
          <w:noProof/>
        </w:rPr>
      </w:pPr>
      <w:r w:rsidRPr="4D409C1F">
        <w:rPr>
          <w:rFonts w:ascii="Arial" w:hAnsi="Arial" w:cs="Arial"/>
          <w:noProof/>
        </w:rPr>
        <w:t>You may enter the hall 30 min prior to your start time, and you must depart by one hour after your start time.</w:t>
      </w:r>
    </w:p>
    <w:p w14:paraId="312FFABE" w14:textId="60E030C0" w:rsidR="1DFDEAED" w:rsidRDefault="1DFDEAED" w:rsidP="4D409C1F">
      <w:pPr>
        <w:jc w:val="center"/>
        <w:rPr>
          <w:rFonts w:ascii="Arial" w:hAnsi="Arial" w:cs="Arial"/>
          <w:noProof/>
        </w:rPr>
      </w:pPr>
      <w:r w:rsidRPr="3CEF7EE7">
        <w:rPr>
          <w:rFonts w:ascii="Arial" w:hAnsi="Arial" w:cs="Arial"/>
          <w:noProof/>
        </w:rPr>
        <w:t xml:space="preserve">**Lab West recitals: You may enter the hall </w:t>
      </w:r>
      <w:r w:rsidR="55BFCCA9" w:rsidRPr="3CEF7EE7">
        <w:rPr>
          <w:rFonts w:ascii="Arial" w:hAnsi="Arial" w:cs="Arial"/>
          <w:noProof/>
        </w:rPr>
        <w:t>two</w:t>
      </w:r>
      <w:r w:rsidRPr="3CEF7EE7">
        <w:rPr>
          <w:rFonts w:ascii="Arial" w:hAnsi="Arial" w:cs="Arial"/>
          <w:noProof/>
        </w:rPr>
        <w:t xml:space="preserve"> hours prior to your start time and must depart </w:t>
      </w:r>
      <w:r w:rsidR="6DD39382" w:rsidRPr="3CEF7EE7">
        <w:rPr>
          <w:rFonts w:ascii="Arial" w:hAnsi="Arial" w:cs="Arial"/>
          <w:noProof/>
        </w:rPr>
        <w:t>two</w:t>
      </w:r>
      <w:r w:rsidRPr="3CEF7EE7">
        <w:rPr>
          <w:rFonts w:ascii="Arial" w:hAnsi="Arial" w:cs="Arial"/>
          <w:noProof/>
        </w:rPr>
        <w:t xml:space="preserve"> hours after your start time.</w:t>
      </w:r>
    </w:p>
    <w:p w14:paraId="09215019" w14:textId="77777777" w:rsidR="008D01D0" w:rsidRPr="00052E73" w:rsidRDefault="008D01D0" w:rsidP="008D01D0">
      <w:pPr>
        <w:rPr>
          <w:rFonts w:ascii="Arial" w:hAnsi="Arial" w:cs="Arial"/>
          <w:noProof/>
        </w:rPr>
      </w:pPr>
    </w:p>
    <w:tbl>
      <w:tblPr>
        <w:tblStyle w:val="TableGrid"/>
        <w:tblW w:w="10790" w:type="dxa"/>
        <w:jc w:val="center"/>
        <w:tblBorders>
          <w:top w:val="single" w:sz="4" w:space="0" w:color="274F17" w:themeColor="background2" w:themeShade="80"/>
          <w:left w:val="single" w:sz="4" w:space="0" w:color="274F17" w:themeColor="background2" w:themeShade="80"/>
          <w:bottom w:val="single" w:sz="4" w:space="0" w:color="274F17" w:themeColor="background2" w:themeShade="80"/>
          <w:right w:val="single" w:sz="4" w:space="0" w:color="274F17" w:themeColor="background2" w:themeShade="80"/>
          <w:insideH w:val="single" w:sz="4" w:space="0" w:color="274F17" w:themeColor="background2" w:themeShade="80"/>
          <w:insideV w:val="single" w:sz="4" w:space="0" w:color="274F17" w:themeColor="background2" w:themeShade="80"/>
        </w:tblBorders>
        <w:tblLook w:val="04A0" w:firstRow="1" w:lastRow="0" w:firstColumn="1" w:lastColumn="0" w:noHBand="0" w:noVBand="1"/>
      </w:tblPr>
      <w:tblGrid>
        <w:gridCol w:w="2447"/>
        <w:gridCol w:w="1440"/>
        <w:gridCol w:w="978"/>
        <w:gridCol w:w="1185"/>
        <w:gridCol w:w="1185"/>
        <w:gridCol w:w="1185"/>
        <w:gridCol w:w="1185"/>
        <w:gridCol w:w="1185"/>
      </w:tblGrid>
      <w:tr w:rsidR="00975AE0" w:rsidRPr="00052E73" w14:paraId="42E74A12" w14:textId="77777777" w:rsidTr="3CEF7EE7">
        <w:trPr>
          <w:trHeight w:hRule="exact" w:val="720"/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B3C" w:themeFill="text2"/>
            <w:vAlign w:val="center"/>
          </w:tcPr>
          <w:p w14:paraId="5E0A7465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  <w:t>Hall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B3C" w:themeFill="text2"/>
            <w:vAlign w:val="center"/>
          </w:tcPr>
          <w:p w14:paraId="52203210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  <w:t>Days</w:t>
            </w:r>
          </w:p>
        </w:tc>
        <w:tc>
          <w:tcPr>
            <w:tcW w:w="69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7B3C" w:themeFill="text2"/>
            <w:vAlign w:val="center"/>
          </w:tcPr>
          <w:p w14:paraId="382D74D1" w14:textId="147F96C2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4"/>
              </w:rPr>
              <w:t>Times Available</w:t>
            </w:r>
          </w:p>
        </w:tc>
      </w:tr>
      <w:tr w:rsidR="00E16DFF" w:rsidRPr="00052E73" w14:paraId="6B5D65AF" w14:textId="77777777" w:rsidTr="3CEF7EE7">
        <w:trPr>
          <w:trHeight w:hRule="exact" w:val="720"/>
          <w:jc w:val="center"/>
        </w:trPr>
        <w:tc>
          <w:tcPr>
            <w:tcW w:w="2447" w:type="dxa"/>
            <w:vMerge/>
          </w:tcPr>
          <w:p w14:paraId="0497726E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</w:pPr>
          </w:p>
        </w:tc>
        <w:tc>
          <w:tcPr>
            <w:tcW w:w="1440" w:type="dxa"/>
            <w:vMerge/>
          </w:tcPr>
          <w:p w14:paraId="410D9C5C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7B3C" w:themeFill="text2"/>
            <w:vAlign w:val="center"/>
          </w:tcPr>
          <w:p w14:paraId="42344A51" w14:textId="5202921C" w:rsidR="00975AE0" w:rsidRPr="00052E73" w:rsidRDefault="00975AE0" w:rsidP="3CEF7EE7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12:30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7B3C" w:themeFill="text2"/>
            <w:vAlign w:val="center"/>
          </w:tcPr>
          <w:p w14:paraId="6B13D78B" w14:textId="677DA5B0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  <w:t>2:00p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7B3C" w:themeFill="text2"/>
            <w:vAlign w:val="center"/>
          </w:tcPr>
          <w:p w14:paraId="7340F2B1" w14:textId="41BEC68D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  <w:t>3:30p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7B3C" w:themeFill="text2"/>
            <w:vAlign w:val="center"/>
          </w:tcPr>
          <w:p w14:paraId="1DAB729A" w14:textId="43239E78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  <w:t>5:00p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7B3C" w:themeFill="text2"/>
            <w:vAlign w:val="center"/>
          </w:tcPr>
          <w:p w14:paraId="555852FD" w14:textId="6BECBEE6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  <w:t>6:30p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B3C" w:themeFill="text2"/>
            <w:vAlign w:val="center"/>
          </w:tcPr>
          <w:p w14:paraId="387493F8" w14:textId="7308AB87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  <w:t>8:</w:t>
            </w:r>
            <w:r w:rsidR="003130DC"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  <w:t>0</w:t>
            </w: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4"/>
              </w:rPr>
              <w:t>0p</w:t>
            </w:r>
          </w:p>
        </w:tc>
      </w:tr>
      <w:tr w:rsidR="00E16DFF" w:rsidRPr="00052E73" w14:paraId="130459AC" w14:textId="77777777" w:rsidTr="3CEF7EE7">
        <w:trPr>
          <w:trHeight w:hRule="exact" w:val="720"/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16DB4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  <w:t>Voertman Hall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A7213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Cs w:val="24"/>
              </w:rPr>
            </w:pPr>
            <w:r w:rsidRPr="00052E73">
              <w:rPr>
                <w:rFonts w:ascii="Arial" w:hAnsi="Arial" w:cs="Arial"/>
                <w:noProof/>
                <w:szCs w:val="24"/>
              </w:rPr>
              <w:t>M-F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4EA400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292E91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B3725" w14:textId="5F433835" w:rsidR="00E16DFF" w:rsidRPr="00052E73" w:rsidRDefault="36E4DE9C" w:rsidP="00975AE0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3CEF7EE7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CEC32" w14:textId="7D668D26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DBDE2" w14:textId="17A1E94D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71B04" w14:textId="7C7DAC28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</w:tr>
      <w:tr w:rsidR="00E16DFF" w:rsidRPr="00052E73" w14:paraId="6861160E" w14:textId="77777777" w:rsidTr="3CEF7EE7">
        <w:trPr>
          <w:trHeight w:hRule="exact" w:val="720"/>
          <w:jc w:val="center"/>
        </w:trPr>
        <w:tc>
          <w:tcPr>
            <w:tcW w:w="2447" w:type="dxa"/>
            <w:vMerge/>
            <w:vAlign w:val="center"/>
          </w:tcPr>
          <w:p w14:paraId="28F0E092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406A6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Cs w:val="24"/>
              </w:rPr>
            </w:pPr>
            <w:r w:rsidRPr="00052E73">
              <w:rPr>
                <w:rFonts w:ascii="Arial" w:hAnsi="Arial" w:cs="Arial"/>
                <w:noProof/>
                <w:szCs w:val="24"/>
              </w:rPr>
              <w:t>Sat-Sun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D82D4" w14:textId="7C428718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6BC45" w14:textId="1F459AA2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ABA2F" w14:textId="4C49F684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3C675" w14:textId="4C831299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C8252" w14:textId="5B6D5FF5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FDE54" w14:textId="40B67576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</w:tr>
      <w:tr w:rsidR="00E16DFF" w:rsidRPr="00052E73" w14:paraId="4DF5AE63" w14:textId="77777777" w:rsidTr="3CEF7EE7">
        <w:trPr>
          <w:trHeight w:hRule="exact" w:val="720"/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7F33F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  <w:t>Recital Hall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BA1C3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Cs w:val="24"/>
              </w:rPr>
            </w:pPr>
            <w:r w:rsidRPr="00052E73">
              <w:rPr>
                <w:rFonts w:ascii="Arial" w:hAnsi="Arial" w:cs="Arial"/>
                <w:noProof/>
                <w:szCs w:val="24"/>
              </w:rPr>
              <w:t>M-F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9BE163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BB1EC0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271330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5FD83" w14:textId="32C4FA0C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A3417" w14:textId="49B97174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982A4" w14:textId="0E7D59C3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</w:tr>
      <w:tr w:rsidR="00E16DFF" w:rsidRPr="00052E73" w14:paraId="2F8C4772" w14:textId="77777777" w:rsidTr="3CEF7EE7">
        <w:trPr>
          <w:trHeight w:hRule="exact" w:val="720"/>
          <w:jc w:val="center"/>
        </w:trPr>
        <w:tc>
          <w:tcPr>
            <w:tcW w:w="2447" w:type="dxa"/>
            <w:vMerge/>
            <w:vAlign w:val="center"/>
          </w:tcPr>
          <w:p w14:paraId="652FD984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876B7" w14:textId="77777777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Cs w:val="24"/>
              </w:rPr>
            </w:pPr>
            <w:r w:rsidRPr="00052E73">
              <w:rPr>
                <w:rFonts w:ascii="Arial" w:hAnsi="Arial" w:cs="Arial"/>
                <w:noProof/>
                <w:szCs w:val="24"/>
              </w:rPr>
              <w:t>Sat-Sun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40FB7" w14:textId="79E93A58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C6DDC" w14:textId="03703E21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CBE4A" w14:textId="040C2AB8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DEA87" w14:textId="61CF8732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8CBE3" w14:textId="71826566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F3B8B" w14:textId="63D8424F" w:rsidR="00E16DFF" w:rsidRPr="00052E73" w:rsidRDefault="00E16DFF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</w:tr>
      <w:tr w:rsidR="00E16DFF" w:rsidRPr="00052E73" w14:paraId="47AAF97D" w14:textId="77777777" w:rsidTr="3CEF7EE7">
        <w:trPr>
          <w:trHeight w:hRule="exact" w:val="720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DB54F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  <w:t>Choir Room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169D2" w14:textId="250AFB15" w:rsidR="00975AE0" w:rsidRPr="00052E73" w:rsidRDefault="6BD22E26" w:rsidP="3CEF7EE7">
            <w:pPr>
              <w:spacing w:line="259" w:lineRule="auto"/>
              <w:jc w:val="center"/>
            </w:pPr>
            <w:r w:rsidRPr="3CEF7EE7">
              <w:rPr>
                <w:rFonts w:ascii="Arial" w:hAnsi="Arial" w:cs="Arial"/>
                <w:noProof/>
              </w:rPr>
              <w:t>W-F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835281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F6268A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CC1EE8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9C2DA6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3C710" w14:textId="7A74B8D9" w:rsidR="00975AE0" w:rsidRPr="00052E73" w:rsidRDefault="00975AE0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57A21" w14:textId="52D5566B" w:rsidR="00975AE0" w:rsidRPr="00052E73" w:rsidRDefault="00975AE0" w:rsidP="00975AE0">
            <w:pPr>
              <w:jc w:val="center"/>
              <w:rPr>
                <w:rFonts w:ascii="Arial" w:hAnsi="Arial" w:cs="Arial"/>
                <w:noProof/>
                <w:sz w:val="36"/>
                <w:szCs w:val="24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  <w:szCs w:val="24"/>
              </w:rPr>
              <w:t></w:t>
            </w:r>
          </w:p>
        </w:tc>
      </w:tr>
      <w:tr w:rsidR="00975AE0" w:rsidRPr="00052E73" w14:paraId="71CFEECF" w14:textId="77777777" w:rsidTr="3CEF7EE7">
        <w:trPr>
          <w:trHeight w:hRule="exact" w:val="720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1FE6A" w14:textId="77777777" w:rsidR="00975AE0" w:rsidRPr="00052E73" w:rsidRDefault="00975AE0" w:rsidP="00975AE0">
            <w:pPr>
              <w:jc w:val="center"/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</w:pPr>
            <w:r w:rsidRPr="00052E73">
              <w:rPr>
                <w:rFonts w:ascii="Arial" w:hAnsi="Arial" w:cs="Arial"/>
                <w:b/>
                <w:noProof/>
                <w:color w:val="007B3C" w:themeColor="text2"/>
                <w:sz w:val="24"/>
                <w:szCs w:val="24"/>
              </w:rPr>
              <w:t>Lab West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9DF5A" w14:textId="3291B3BA" w:rsidR="00975AE0" w:rsidRPr="00052E73" w:rsidRDefault="6F232D69" w:rsidP="4D409C1F">
            <w:pPr>
              <w:jc w:val="center"/>
              <w:rPr>
                <w:rFonts w:ascii="Arial" w:hAnsi="Arial" w:cs="Arial"/>
                <w:noProof/>
              </w:rPr>
            </w:pPr>
            <w:r w:rsidRPr="3CEF7EE7">
              <w:rPr>
                <w:rFonts w:ascii="Arial" w:hAnsi="Arial" w:cs="Arial"/>
                <w:noProof/>
              </w:rPr>
              <w:t>M-</w:t>
            </w:r>
            <w:r w:rsidR="3843498F" w:rsidRPr="3CEF7EE7">
              <w:rPr>
                <w:rFonts w:ascii="Arial" w:hAnsi="Arial" w:cs="Arial"/>
                <w:noProof/>
              </w:rPr>
              <w:t>Th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FA7E66" w14:textId="452BF52A" w:rsidR="00975AE0" w:rsidRPr="00052E73" w:rsidRDefault="00975AE0" w:rsidP="4D409C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47B109" w14:textId="128072DA" w:rsidR="4D409C1F" w:rsidRDefault="4D409C1F" w:rsidP="4D409C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6D8833" w14:textId="192B6224" w:rsidR="4D409C1F" w:rsidRDefault="4D409C1F" w:rsidP="4D409C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B115BB" w14:textId="075F5E87" w:rsidR="4D409C1F" w:rsidRDefault="4D409C1F" w:rsidP="4D409C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916FBC" w14:textId="4CB62F2C" w:rsidR="4D409C1F" w:rsidRDefault="4D409C1F" w:rsidP="4D409C1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8F8853" w14:textId="6BA85FE5" w:rsidR="1C584C37" w:rsidRDefault="1C584C37" w:rsidP="4D409C1F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4D409C1F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</w:tr>
    </w:tbl>
    <w:p w14:paraId="510980A5" w14:textId="444F081B" w:rsidR="008D01D0" w:rsidRPr="00052E73" w:rsidRDefault="008D01D0" w:rsidP="008D01D0">
      <w:pPr>
        <w:pStyle w:val="Default"/>
        <w:rPr>
          <w:rFonts w:ascii="Arial" w:hAnsi="Arial" w:cs="Arial"/>
          <w:sz w:val="28"/>
        </w:rPr>
      </w:pPr>
    </w:p>
    <w:p w14:paraId="78D9D077" w14:textId="77777777" w:rsidR="008D01D0" w:rsidRPr="00052E73" w:rsidRDefault="008D01D0">
      <w:pPr>
        <w:rPr>
          <w:rFonts w:ascii="Arial" w:hAnsi="Arial" w:cs="Arial"/>
          <w:color w:val="000000"/>
          <w:sz w:val="28"/>
          <w:szCs w:val="24"/>
        </w:rPr>
      </w:pPr>
      <w:r w:rsidRPr="00052E73">
        <w:rPr>
          <w:rFonts w:ascii="Arial" w:hAnsi="Arial" w:cs="Arial"/>
          <w:sz w:val="28"/>
        </w:rPr>
        <w:br w:type="page"/>
      </w:r>
    </w:p>
    <w:p w14:paraId="3482DA8D" w14:textId="34506F56" w:rsidR="003752BF" w:rsidRPr="00052E73" w:rsidRDefault="00975AE0" w:rsidP="00890136">
      <w:pPr>
        <w:pStyle w:val="UNTRecitals"/>
      </w:pPr>
      <w:bookmarkStart w:id="12" w:name="_Toc1500453692"/>
      <w:bookmarkStart w:id="13" w:name="Recital_Venues"/>
      <w:r>
        <w:lastRenderedPageBreak/>
        <w:t xml:space="preserve">Recital </w:t>
      </w:r>
      <w:r w:rsidR="008617AC">
        <w:t>Venues</w:t>
      </w:r>
      <w:bookmarkEnd w:id="12"/>
    </w:p>
    <w:bookmarkEnd w:id="13"/>
    <w:p w14:paraId="40EE79D3" w14:textId="17C45BBC" w:rsidR="008617AC" w:rsidRPr="00052E73" w:rsidRDefault="008617AC" w:rsidP="008617AC">
      <w:pPr>
        <w:pStyle w:val="ListParagraph"/>
        <w:jc w:val="center"/>
        <w:rPr>
          <w:rFonts w:ascii="Arial" w:hAnsi="Arial" w:cs="Arial"/>
          <w:b/>
          <w:color w:val="007B3C" w:themeColor="text2"/>
        </w:rPr>
      </w:pPr>
    </w:p>
    <w:p w14:paraId="4F7ED448" w14:textId="151372A5" w:rsidR="002A3D52" w:rsidRPr="00052E73" w:rsidRDefault="008617AC" w:rsidP="002A3D5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52E73">
        <w:rPr>
          <w:rFonts w:ascii="Arial" w:hAnsi="Arial" w:cs="Arial"/>
          <w:sz w:val="22"/>
          <w:szCs w:val="22"/>
        </w:rPr>
        <w:t xml:space="preserve">You must search </w:t>
      </w:r>
      <w:proofErr w:type="spellStart"/>
      <w:r w:rsidRPr="00052E73">
        <w:rPr>
          <w:rFonts w:ascii="Arial" w:hAnsi="Arial" w:cs="Arial"/>
          <w:sz w:val="22"/>
          <w:szCs w:val="22"/>
        </w:rPr>
        <w:t>ScheduleFM</w:t>
      </w:r>
      <w:proofErr w:type="spellEnd"/>
      <w:r w:rsidRPr="00052E73">
        <w:rPr>
          <w:rFonts w:ascii="Arial" w:hAnsi="Arial" w:cs="Arial"/>
          <w:sz w:val="22"/>
          <w:szCs w:val="22"/>
        </w:rPr>
        <w:t xml:space="preserve"> for availability before requesting a space. Remember to make sure that no major ensemble events are occurring that could be an audience conflict (</w:t>
      </w:r>
      <w:r w:rsidR="005C41E1" w:rsidRPr="00052E73">
        <w:rPr>
          <w:rFonts w:ascii="Arial" w:hAnsi="Arial" w:cs="Arial"/>
          <w:sz w:val="22"/>
          <w:szCs w:val="22"/>
        </w:rPr>
        <w:t>i.e.</w:t>
      </w:r>
      <w:r w:rsidRPr="00052E73">
        <w:rPr>
          <w:rFonts w:ascii="Arial" w:hAnsi="Arial" w:cs="Arial"/>
          <w:sz w:val="22"/>
          <w:szCs w:val="22"/>
        </w:rPr>
        <w:t xml:space="preserve"> strings do not book against Symphony concerts, etc.). Please note there is no stage assistance provided for student events. </w:t>
      </w:r>
      <w:r w:rsidR="002A3D52" w:rsidRPr="00052E73">
        <w:rPr>
          <w:rFonts w:ascii="Arial" w:hAnsi="Arial" w:cs="Arial"/>
          <w:color w:val="auto"/>
          <w:sz w:val="22"/>
          <w:szCs w:val="22"/>
        </w:rPr>
        <w:t xml:space="preserve">For information on audio &amp; video equipment (including the projector) and lighting options, please visit </w:t>
      </w:r>
      <w:hyperlink r:id="rId15" w:history="1">
        <w:r w:rsidR="002A3D52" w:rsidRPr="00052E73">
          <w:rPr>
            <w:rStyle w:val="Hyperlink"/>
            <w:rFonts w:ascii="Arial" w:hAnsi="Arial" w:cs="Arial"/>
            <w:sz w:val="22"/>
            <w:szCs w:val="22"/>
          </w:rPr>
          <w:t>https://audio.music.unt.edu/av</w:t>
        </w:r>
      </w:hyperlink>
      <w:r w:rsidR="002A3D52" w:rsidRPr="00052E73">
        <w:rPr>
          <w:rFonts w:ascii="Arial" w:hAnsi="Arial" w:cs="Arial"/>
          <w:color w:val="0000FF"/>
          <w:sz w:val="22"/>
          <w:szCs w:val="22"/>
        </w:rPr>
        <w:t>.</w:t>
      </w:r>
    </w:p>
    <w:p w14:paraId="3FFD65E3" w14:textId="77777777" w:rsidR="00520CF5" w:rsidRPr="00052E73" w:rsidRDefault="00520CF5" w:rsidP="00520CF5">
      <w:pPr>
        <w:rPr>
          <w:rFonts w:ascii="Arial" w:hAnsi="Arial" w:cs="Arial"/>
        </w:rPr>
      </w:pPr>
    </w:p>
    <w:tbl>
      <w:tblPr>
        <w:tblStyle w:val="TableGrid"/>
        <w:tblW w:w="10383" w:type="dxa"/>
        <w:jc w:val="center"/>
        <w:tblLayout w:type="fixed"/>
        <w:tblLook w:val="04A0" w:firstRow="1" w:lastRow="0" w:firstColumn="1" w:lastColumn="0" w:noHBand="0" w:noVBand="1"/>
      </w:tblPr>
      <w:tblGrid>
        <w:gridCol w:w="2043"/>
        <w:gridCol w:w="1365"/>
        <w:gridCol w:w="1995"/>
        <w:gridCol w:w="1050"/>
        <w:gridCol w:w="1080"/>
        <w:gridCol w:w="1140"/>
        <w:gridCol w:w="1710"/>
      </w:tblGrid>
      <w:tr w:rsidR="00B82CB6" w:rsidRPr="00052E73" w14:paraId="494AAF99" w14:textId="77777777" w:rsidTr="3CEF7EE7">
        <w:trPr>
          <w:trHeight w:hRule="exact" w:val="792"/>
          <w:jc w:val="center"/>
        </w:trPr>
        <w:tc>
          <w:tcPr>
            <w:tcW w:w="2043" w:type="dxa"/>
            <w:shd w:val="clear" w:color="auto" w:fill="007B3C" w:themeFill="text2"/>
            <w:vAlign w:val="center"/>
          </w:tcPr>
          <w:p w14:paraId="773A9405" w14:textId="77777777" w:rsidR="00520CF5" w:rsidRPr="00052E73" w:rsidRDefault="00520CF5" w:rsidP="00520CF5">
            <w:pPr>
              <w:pStyle w:val="Default"/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6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6"/>
              </w:rPr>
              <w:t>Venue</w:t>
            </w:r>
          </w:p>
        </w:tc>
        <w:tc>
          <w:tcPr>
            <w:tcW w:w="1365" w:type="dxa"/>
            <w:shd w:val="clear" w:color="auto" w:fill="007B3C" w:themeFill="text2"/>
            <w:vAlign w:val="center"/>
          </w:tcPr>
          <w:p w14:paraId="5963A736" w14:textId="3B292613" w:rsidR="00520CF5" w:rsidRPr="00052E73" w:rsidRDefault="00520CF5" w:rsidP="3CEF7EE7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Capacit</w:t>
            </w:r>
            <w:r w:rsidR="16128097" w:rsidRPr="3CEF7E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y</w:t>
            </w:r>
          </w:p>
        </w:tc>
        <w:tc>
          <w:tcPr>
            <w:tcW w:w="1995" w:type="dxa"/>
            <w:shd w:val="clear" w:color="auto" w:fill="007B3C" w:themeFill="text2"/>
            <w:vAlign w:val="center"/>
          </w:tcPr>
          <w:p w14:paraId="3210B192" w14:textId="34A9C899" w:rsidR="00520CF5" w:rsidRPr="00052E73" w:rsidRDefault="00520CF5" w:rsidP="00B82CB6">
            <w:pPr>
              <w:pStyle w:val="Default"/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6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6"/>
              </w:rPr>
              <w:t>Instruments Available</w:t>
            </w:r>
          </w:p>
        </w:tc>
        <w:tc>
          <w:tcPr>
            <w:tcW w:w="1050" w:type="dxa"/>
            <w:shd w:val="clear" w:color="auto" w:fill="007B3C" w:themeFill="text2"/>
            <w:vAlign w:val="center"/>
          </w:tcPr>
          <w:p w14:paraId="1D4D8CDD" w14:textId="25726EC8" w:rsidR="00520CF5" w:rsidRPr="00052E73" w:rsidRDefault="00520CF5" w:rsidP="00520CF5">
            <w:pPr>
              <w:pStyle w:val="Default"/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6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6"/>
              </w:rPr>
              <w:t>Audio</w:t>
            </w:r>
          </w:p>
        </w:tc>
        <w:tc>
          <w:tcPr>
            <w:tcW w:w="1080" w:type="dxa"/>
            <w:shd w:val="clear" w:color="auto" w:fill="007B3C" w:themeFill="text2"/>
            <w:vAlign w:val="center"/>
          </w:tcPr>
          <w:p w14:paraId="549BB870" w14:textId="1AD52B83" w:rsidR="00520CF5" w:rsidRPr="00052E73" w:rsidRDefault="00520CF5" w:rsidP="3CEF7EE7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Single</w:t>
            </w:r>
          </w:p>
          <w:p w14:paraId="4321B64E" w14:textId="0F6D829A" w:rsidR="00520CF5" w:rsidRPr="00052E73" w:rsidRDefault="00520CF5" w:rsidP="3CEF7EE7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Cam</w:t>
            </w:r>
          </w:p>
        </w:tc>
        <w:tc>
          <w:tcPr>
            <w:tcW w:w="1140" w:type="dxa"/>
            <w:shd w:val="clear" w:color="auto" w:fill="007B3C" w:themeFill="text2"/>
            <w:vAlign w:val="center"/>
          </w:tcPr>
          <w:p w14:paraId="0DCBE1E7" w14:textId="03D3CE08" w:rsidR="00520CF5" w:rsidRPr="00052E73" w:rsidRDefault="00520CF5" w:rsidP="3CEF7EE7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Multi</w:t>
            </w:r>
          </w:p>
          <w:p w14:paraId="77671983" w14:textId="0D8B5557" w:rsidR="00520CF5" w:rsidRPr="00052E73" w:rsidRDefault="00520CF5" w:rsidP="3CEF7EE7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Cam</w:t>
            </w:r>
          </w:p>
        </w:tc>
        <w:tc>
          <w:tcPr>
            <w:tcW w:w="1710" w:type="dxa"/>
            <w:shd w:val="clear" w:color="auto" w:fill="007B3C" w:themeFill="text2"/>
            <w:vAlign w:val="center"/>
          </w:tcPr>
          <w:p w14:paraId="674AA10D" w14:textId="2E865F3F" w:rsidR="37BA3928" w:rsidRDefault="37BA3928" w:rsidP="3CEF7EE7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Livestream</w:t>
            </w:r>
          </w:p>
        </w:tc>
      </w:tr>
      <w:tr w:rsidR="00B82CB6" w:rsidRPr="00052E73" w14:paraId="64B91D26" w14:textId="77777777" w:rsidTr="3CEF7EE7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513F67E8" w14:textId="77777777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Voertman Hall</w:t>
            </w:r>
          </w:p>
        </w:tc>
        <w:tc>
          <w:tcPr>
            <w:tcW w:w="1365" w:type="dxa"/>
            <w:vAlign w:val="center"/>
          </w:tcPr>
          <w:p w14:paraId="55A91C0B" w14:textId="32740D59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400</w:t>
            </w:r>
          </w:p>
        </w:tc>
        <w:tc>
          <w:tcPr>
            <w:tcW w:w="1995" w:type="dxa"/>
            <w:vAlign w:val="center"/>
          </w:tcPr>
          <w:p w14:paraId="64F30863" w14:textId="77777777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052E73">
              <w:rPr>
                <w:rFonts w:ascii="Arial" w:hAnsi="Arial" w:cs="Arial"/>
                <w:noProof/>
                <w:sz w:val="20"/>
                <w:szCs w:val="22"/>
              </w:rPr>
              <w:t>NY Steinway</w:t>
            </w:r>
          </w:p>
          <w:p w14:paraId="34C7C15F" w14:textId="77777777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052E73">
              <w:rPr>
                <w:rFonts w:ascii="Arial" w:hAnsi="Arial" w:cs="Arial"/>
                <w:noProof/>
                <w:sz w:val="20"/>
                <w:szCs w:val="22"/>
              </w:rPr>
              <w:t>Hamburg Steinway</w:t>
            </w:r>
          </w:p>
          <w:p w14:paraId="0BD1A879" w14:textId="428087B9" w:rsidR="00B82CB6" w:rsidRPr="00052E73" w:rsidRDefault="00B82CB6" w:rsidP="00052E7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2"/>
              </w:rPr>
            </w:pPr>
            <w:proofErr w:type="spellStart"/>
            <w:r w:rsidRPr="00052E73">
              <w:rPr>
                <w:rFonts w:ascii="Arial" w:hAnsi="Arial" w:cs="Arial"/>
                <w:color w:val="auto"/>
                <w:sz w:val="20"/>
                <w:szCs w:val="22"/>
              </w:rPr>
              <w:t>Bösendorfer</w:t>
            </w:r>
            <w:proofErr w:type="spellEnd"/>
          </w:p>
        </w:tc>
        <w:tc>
          <w:tcPr>
            <w:tcW w:w="1050" w:type="dxa"/>
            <w:vAlign w:val="center"/>
          </w:tcPr>
          <w:p w14:paraId="08821BA2" w14:textId="30998009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sz w:val="36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080" w:type="dxa"/>
            <w:vAlign w:val="center"/>
          </w:tcPr>
          <w:p w14:paraId="026ABBFF" w14:textId="77777777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140" w:type="dxa"/>
            <w:vAlign w:val="center"/>
          </w:tcPr>
          <w:p w14:paraId="3F06034B" w14:textId="77777777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710" w:type="dxa"/>
            <w:vAlign w:val="center"/>
          </w:tcPr>
          <w:p w14:paraId="79B3E279" w14:textId="52931ACC" w:rsidR="246421CB" w:rsidRDefault="246421CB" w:rsidP="3CEF7EE7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</w:rPr>
            </w:pPr>
            <w:r w:rsidRPr="3CEF7EE7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</w:tr>
      <w:tr w:rsidR="00B82CB6" w:rsidRPr="00052E73" w14:paraId="4876C57D" w14:textId="77777777" w:rsidTr="3CEF7EE7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2CA030E5" w14:textId="77777777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Recital Hall</w:t>
            </w:r>
          </w:p>
        </w:tc>
        <w:tc>
          <w:tcPr>
            <w:tcW w:w="1365" w:type="dxa"/>
            <w:vAlign w:val="center"/>
          </w:tcPr>
          <w:p w14:paraId="3C9891C5" w14:textId="0BDDBFC7" w:rsidR="00520CF5" w:rsidRPr="00052E73" w:rsidRDefault="00B82CB6" w:rsidP="00052E73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250</w:t>
            </w:r>
          </w:p>
        </w:tc>
        <w:tc>
          <w:tcPr>
            <w:tcW w:w="1995" w:type="dxa"/>
            <w:vAlign w:val="center"/>
          </w:tcPr>
          <w:p w14:paraId="2AC0FBA7" w14:textId="77777777" w:rsidR="00B82CB6" w:rsidRPr="00052E73" w:rsidRDefault="00B82CB6" w:rsidP="00052E73">
            <w:pPr>
              <w:pStyle w:val="Default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052E73">
              <w:rPr>
                <w:rFonts w:ascii="Arial" w:hAnsi="Arial" w:cs="Arial"/>
                <w:noProof/>
                <w:sz w:val="20"/>
                <w:szCs w:val="22"/>
              </w:rPr>
              <w:t>NY Steinway</w:t>
            </w:r>
          </w:p>
          <w:p w14:paraId="09E05650" w14:textId="707C7D2A" w:rsidR="00520CF5" w:rsidRPr="00052E73" w:rsidRDefault="00B82CB6" w:rsidP="00052E73">
            <w:pPr>
              <w:pStyle w:val="Default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052E73">
              <w:rPr>
                <w:rFonts w:ascii="Arial" w:hAnsi="Arial" w:cs="Arial"/>
                <w:noProof/>
                <w:sz w:val="20"/>
                <w:szCs w:val="22"/>
              </w:rPr>
              <w:t>Hamburg Steinway</w:t>
            </w:r>
          </w:p>
        </w:tc>
        <w:tc>
          <w:tcPr>
            <w:tcW w:w="1050" w:type="dxa"/>
            <w:vAlign w:val="center"/>
          </w:tcPr>
          <w:p w14:paraId="18807EDC" w14:textId="00F31E5C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sz w:val="36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080" w:type="dxa"/>
            <w:vAlign w:val="center"/>
          </w:tcPr>
          <w:p w14:paraId="148F8435" w14:textId="77777777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950B685" w14:textId="77777777" w:rsidR="00520CF5" w:rsidRPr="00052E73" w:rsidRDefault="00520CF5" w:rsidP="00052E73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ECE6947" w14:textId="54D98F10" w:rsidR="36FCC8EF" w:rsidRDefault="36FCC8EF" w:rsidP="3CEF7EE7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</w:rPr>
            </w:pPr>
            <w:r w:rsidRPr="3CEF7EE7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</w:tr>
      <w:tr w:rsidR="00B82CB6" w:rsidRPr="00052E73" w14:paraId="2DE0BEF6" w14:textId="77777777" w:rsidTr="3CEF7EE7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0F831698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Lab West</w:t>
            </w:r>
          </w:p>
        </w:tc>
        <w:tc>
          <w:tcPr>
            <w:tcW w:w="1365" w:type="dxa"/>
            <w:vAlign w:val="center"/>
          </w:tcPr>
          <w:p w14:paraId="4C131791" w14:textId="052B51CE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130</w:t>
            </w:r>
          </w:p>
        </w:tc>
        <w:tc>
          <w:tcPr>
            <w:tcW w:w="1995" w:type="dxa"/>
            <w:vAlign w:val="center"/>
          </w:tcPr>
          <w:p w14:paraId="1DBF0E81" w14:textId="659122A9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052E73">
              <w:rPr>
                <w:rFonts w:ascii="Arial" w:hAnsi="Arial" w:cs="Arial"/>
                <w:noProof/>
                <w:sz w:val="20"/>
                <w:szCs w:val="22"/>
              </w:rPr>
              <w:t>NY Steinway</w:t>
            </w:r>
          </w:p>
        </w:tc>
        <w:tc>
          <w:tcPr>
            <w:tcW w:w="1050" w:type="dxa"/>
            <w:vAlign w:val="center"/>
          </w:tcPr>
          <w:p w14:paraId="330671F4" w14:textId="78097449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36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080" w:type="dxa"/>
            <w:vAlign w:val="center"/>
          </w:tcPr>
          <w:p w14:paraId="194E61FA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140" w:type="dxa"/>
            <w:vAlign w:val="center"/>
          </w:tcPr>
          <w:p w14:paraId="0D7A74D5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710" w:type="dxa"/>
            <w:vAlign w:val="center"/>
          </w:tcPr>
          <w:p w14:paraId="22909CB9" w14:textId="5D3DEB50" w:rsidR="2D147FC8" w:rsidRDefault="2D147FC8" w:rsidP="3CEF7EE7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</w:rPr>
            </w:pPr>
            <w:r w:rsidRPr="3CEF7EE7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</w:tr>
      <w:tr w:rsidR="00B82CB6" w:rsidRPr="00052E73" w14:paraId="04A7F7C1" w14:textId="77777777" w:rsidTr="3CEF7EE7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220AA3F5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MEIT</w:t>
            </w:r>
          </w:p>
        </w:tc>
        <w:tc>
          <w:tcPr>
            <w:tcW w:w="1365" w:type="dxa"/>
            <w:vAlign w:val="center"/>
          </w:tcPr>
          <w:p w14:paraId="00DCCEDC" w14:textId="671F701B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80</w:t>
            </w:r>
          </w:p>
        </w:tc>
        <w:tc>
          <w:tcPr>
            <w:tcW w:w="1995" w:type="dxa"/>
            <w:vAlign w:val="center"/>
          </w:tcPr>
          <w:p w14:paraId="7024D51B" w14:textId="7F250D8D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proofErr w:type="spellStart"/>
            <w:r w:rsidRPr="00052E73">
              <w:rPr>
                <w:rFonts w:ascii="Arial" w:hAnsi="Arial" w:cs="Arial"/>
                <w:color w:val="auto"/>
                <w:sz w:val="20"/>
                <w:szCs w:val="22"/>
              </w:rPr>
              <w:t>Bösendorfer</w:t>
            </w:r>
            <w:proofErr w:type="spellEnd"/>
            <w:r w:rsidRPr="00052E73">
              <w:rPr>
                <w:rFonts w:ascii="Arial" w:hAnsi="Arial" w:cs="Arial"/>
                <w:noProof/>
                <w:sz w:val="20"/>
                <w:szCs w:val="22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14:paraId="0D40B783" w14:textId="61D62A62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36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080" w:type="dxa"/>
            <w:vAlign w:val="center"/>
          </w:tcPr>
          <w:p w14:paraId="06CCD756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C9D969E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2A9A2E" w14:textId="2CA7BFE7" w:rsidR="47EDA040" w:rsidRDefault="47EDA040" w:rsidP="3CEF7EE7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</w:rPr>
            </w:pPr>
            <w:r w:rsidRPr="3CEF7EE7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</w:tr>
      <w:tr w:rsidR="00B82CB6" w:rsidRPr="00052E73" w14:paraId="6E96FF66" w14:textId="77777777" w:rsidTr="3CEF7EE7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3AD85E1C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Choir Room</w:t>
            </w:r>
          </w:p>
        </w:tc>
        <w:tc>
          <w:tcPr>
            <w:tcW w:w="1365" w:type="dxa"/>
            <w:vAlign w:val="center"/>
          </w:tcPr>
          <w:p w14:paraId="4F74B53B" w14:textId="5455BBF2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144</w:t>
            </w:r>
          </w:p>
        </w:tc>
        <w:tc>
          <w:tcPr>
            <w:tcW w:w="1995" w:type="dxa"/>
            <w:vAlign w:val="center"/>
          </w:tcPr>
          <w:p w14:paraId="002BCD72" w14:textId="31A33BE3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052E73">
              <w:rPr>
                <w:rFonts w:ascii="Arial" w:hAnsi="Arial" w:cs="Arial"/>
                <w:noProof/>
                <w:sz w:val="20"/>
                <w:szCs w:val="22"/>
              </w:rPr>
              <w:t>NY Steinway</w:t>
            </w:r>
          </w:p>
        </w:tc>
        <w:tc>
          <w:tcPr>
            <w:tcW w:w="1050" w:type="dxa"/>
            <w:vAlign w:val="center"/>
          </w:tcPr>
          <w:p w14:paraId="199F3E74" w14:textId="696FC6D5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36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080" w:type="dxa"/>
            <w:vAlign w:val="center"/>
          </w:tcPr>
          <w:p w14:paraId="0D2B994C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5508F52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4F71E43" w14:textId="7C0D2036" w:rsidR="6865AB9F" w:rsidRDefault="6865AB9F" w:rsidP="3CEF7EE7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</w:rPr>
            </w:pPr>
            <w:r w:rsidRPr="3CEF7EE7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</w:tr>
      <w:tr w:rsidR="00B82CB6" w:rsidRPr="00052E73" w14:paraId="3D7B5E16" w14:textId="77777777" w:rsidTr="3CEF7EE7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31D0D841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Winspear</w:t>
            </w:r>
          </w:p>
        </w:tc>
        <w:tc>
          <w:tcPr>
            <w:tcW w:w="1365" w:type="dxa"/>
            <w:vAlign w:val="center"/>
          </w:tcPr>
          <w:p w14:paraId="35E1D85A" w14:textId="0BA18B3A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1000</w:t>
            </w:r>
          </w:p>
        </w:tc>
        <w:tc>
          <w:tcPr>
            <w:tcW w:w="1995" w:type="dxa"/>
            <w:vAlign w:val="center"/>
          </w:tcPr>
          <w:p w14:paraId="394681CC" w14:textId="6A671EDB" w:rsidR="00520CF5" w:rsidRPr="00052E73" w:rsidRDefault="00D25020" w:rsidP="3CEF7EE7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3CEF7EE7">
              <w:rPr>
                <w:rStyle w:val="Strong"/>
                <w:rFonts w:ascii="Arial" w:hAnsi="Arial" w:cs="Arial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>Ardoin</w:t>
            </w:r>
            <w:r w:rsidR="430908A4" w:rsidRPr="3CEF7EE7">
              <w:rPr>
                <w:rStyle w:val="Strong"/>
                <w:rFonts w:ascii="Arial" w:hAnsi="Arial" w:cs="Arial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3CEF7EE7">
              <w:rPr>
                <w:rStyle w:val="Strong"/>
                <w:rFonts w:ascii="Arial" w:hAnsi="Arial" w:cs="Arial"/>
                <w:b w:val="0"/>
                <w:bCs w:val="0"/>
                <w:color w:val="111111"/>
                <w:sz w:val="20"/>
                <w:szCs w:val="20"/>
                <w:shd w:val="clear" w:color="auto" w:fill="FFFFFF"/>
              </w:rPr>
              <w:t>Voertman</w:t>
            </w:r>
            <w:proofErr w:type="spellEnd"/>
          </w:p>
          <w:p w14:paraId="2E2B81BC" w14:textId="3EC7112E" w:rsidR="00520CF5" w:rsidRPr="00052E73" w:rsidRDefault="00D25020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3CEF7EE7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Concert Organ</w:t>
            </w:r>
          </w:p>
        </w:tc>
        <w:tc>
          <w:tcPr>
            <w:tcW w:w="1050" w:type="dxa"/>
            <w:vAlign w:val="center"/>
          </w:tcPr>
          <w:p w14:paraId="3404F42E" w14:textId="5489310C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36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080" w:type="dxa"/>
            <w:vAlign w:val="center"/>
          </w:tcPr>
          <w:p w14:paraId="3D1855E3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A731F0F" w14:textId="1E26072D" w:rsidR="00520CF5" w:rsidRPr="00052E73" w:rsidRDefault="0F4295EA" w:rsidP="4D409C1F">
            <w:pPr>
              <w:spacing w:after="22"/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 w:rsidRPr="4D409C1F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  <w:tc>
          <w:tcPr>
            <w:tcW w:w="1710" w:type="dxa"/>
            <w:vAlign w:val="center"/>
          </w:tcPr>
          <w:p w14:paraId="5F0B43DE" w14:textId="1CF3F2FC" w:rsidR="5FDC7E4B" w:rsidRDefault="5FDC7E4B" w:rsidP="3CEF7EE7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</w:rPr>
            </w:pPr>
            <w:r w:rsidRPr="3CEF7EE7">
              <w:rPr>
                <w:rFonts w:ascii="Wingdings" w:eastAsia="Wingdings" w:hAnsi="Wingdings" w:cs="Wingdings"/>
                <w:noProof/>
                <w:sz w:val="36"/>
                <w:szCs w:val="36"/>
              </w:rPr>
              <w:t></w:t>
            </w:r>
          </w:p>
        </w:tc>
      </w:tr>
      <w:tr w:rsidR="00B82CB6" w:rsidRPr="00052E73" w14:paraId="31F7834D" w14:textId="77777777" w:rsidTr="3CEF7EE7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7F01CBA1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Organ Recital Hall</w:t>
            </w:r>
          </w:p>
        </w:tc>
        <w:tc>
          <w:tcPr>
            <w:tcW w:w="1365" w:type="dxa"/>
            <w:vAlign w:val="center"/>
          </w:tcPr>
          <w:p w14:paraId="354B27C3" w14:textId="37BE9458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80</w:t>
            </w:r>
          </w:p>
        </w:tc>
        <w:tc>
          <w:tcPr>
            <w:tcW w:w="1995" w:type="dxa"/>
            <w:vAlign w:val="center"/>
          </w:tcPr>
          <w:p w14:paraId="3188DB34" w14:textId="77777777" w:rsidR="00520CF5" w:rsidRPr="00052E73" w:rsidRDefault="00A94468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052E73">
              <w:rPr>
                <w:rFonts w:ascii="Arial" w:hAnsi="Arial" w:cs="Arial"/>
                <w:noProof/>
                <w:sz w:val="20"/>
                <w:szCs w:val="22"/>
              </w:rPr>
              <w:t>Reiger Organ</w:t>
            </w:r>
          </w:p>
          <w:p w14:paraId="1AEA15EC" w14:textId="003E1738" w:rsidR="0060094B" w:rsidRPr="00052E73" w:rsidRDefault="0060094B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0"/>
                <w:szCs w:val="22"/>
              </w:rPr>
            </w:pPr>
            <w:r w:rsidRPr="00052E73">
              <w:rPr>
                <w:rFonts w:ascii="Arial" w:hAnsi="Arial" w:cs="Arial"/>
                <w:noProof/>
                <w:sz w:val="20"/>
                <w:szCs w:val="22"/>
              </w:rPr>
              <w:t>Raisin Organ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2EDCA1E" w14:textId="05E41AF0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76F804A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EE428A2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36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BA1A49A" w14:textId="458D29A8" w:rsidR="3CEF7EE7" w:rsidRDefault="3CEF7EE7" w:rsidP="3CEF7EE7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36"/>
                <w:szCs w:val="36"/>
              </w:rPr>
            </w:pPr>
          </w:p>
        </w:tc>
      </w:tr>
      <w:tr w:rsidR="0007301C" w:rsidRPr="00052E73" w14:paraId="0C19ACC2" w14:textId="77777777" w:rsidTr="00611560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5508A6C2" w14:textId="1D1C95C1" w:rsidR="0007301C" w:rsidRPr="00052E73" w:rsidRDefault="0007301C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Main Auditorium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8F7F909" w14:textId="6A14BE11" w:rsidR="0007301C" w:rsidRPr="003D123C" w:rsidRDefault="56CF2E87" w:rsidP="3CEF7EE7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  <w:r w:rsidRPr="3CEF7EE7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950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67C856AE" w14:textId="54A39005" w:rsidR="6A5FF10D" w:rsidRDefault="6A5FF10D" w:rsidP="4D409C1F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4D409C1F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Bedient Organ</w:t>
            </w:r>
          </w:p>
          <w:p w14:paraId="6A1608E3" w14:textId="50B570D2" w:rsidR="6A5FF10D" w:rsidRDefault="6A5FF10D" w:rsidP="4D409C1F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4D409C1F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Moller Organ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64CBCEA" w14:textId="35AC51CA" w:rsidR="4D409C1F" w:rsidRDefault="00D11F5B" w:rsidP="4D409C1F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  <w:r w:rsidRPr="00052E73">
              <w:rPr>
                <w:rFonts w:ascii="Wingdings" w:eastAsia="Wingdings" w:hAnsi="Wingdings" w:cs="Wingdings"/>
                <w:noProof/>
                <w:sz w:val="36"/>
              </w:rPr>
              <w:t>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CCA008F" w14:textId="43A589C9" w:rsidR="4D409C1F" w:rsidRDefault="4D409C1F" w:rsidP="4D409C1F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3BA0C47" w14:textId="4408894D" w:rsidR="4D409C1F" w:rsidRDefault="4D409C1F" w:rsidP="4D409C1F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94F9E06" w14:textId="0DD41997" w:rsidR="3CEF7EE7" w:rsidRDefault="3CEF7EE7" w:rsidP="3CEF7EE7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B82CB6" w:rsidRPr="00052E73" w14:paraId="2040F38B" w14:textId="77777777" w:rsidTr="3CEF7EE7">
        <w:trPr>
          <w:trHeight w:hRule="exact" w:val="792"/>
          <w:jc w:val="center"/>
        </w:trPr>
        <w:tc>
          <w:tcPr>
            <w:tcW w:w="2043" w:type="dxa"/>
            <w:vAlign w:val="center"/>
          </w:tcPr>
          <w:p w14:paraId="1DDE16D2" w14:textId="27D7D04F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Spec’s Courtyard</w:t>
            </w:r>
          </w:p>
        </w:tc>
        <w:tc>
          <w:tcPr>
            <w:tcW w:w="1365" w:type="dxa"/>
            <w:vAlign w:val="center"/>
          </w:tcPr>
          <w:p w14:paraId="01BA7291" w14:textId="52B40A06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44+</w:t>
            </w:r>
          </w:p>
        </w:tc>
        <w:tc>
          <w:tcPr>
            <w:tcW w:w="1995" w:type="dxa"/>
            <w:vAlign w:val="center"/>
          </w:tcPr>
          <w:p w14:paraId="50B26447" w14:textId="594D4378" w:rsidR="00520CF5" w:rsidRPr="00052E73" w:rsidRDefault="00B82CB6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52E73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6C1E3753" w14:textId="326E68AC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E3D5E77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22"/>
                <w:szCs w:val="20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4E8C0FF" w14:textId="77777777" w:rsidR="00520CF5" w:rsidRPr="00052E73" w:rsidRDefault="00520CF5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 w:val="22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0A4F03B" w14:textId="49CE37B3" w:rsidR="3CEF7EE7" w:rsidRDefault="3CEF7EE7" w:rsidP="3CEF7EE7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22"/>
                <w:szCs w:val="22"/>
              </w:rPr>
            </w:pPr>
          </w:p>
        </w:tc>
      </w:tr>
    </w:tbl>
    <w:p w14:paraId="2C6EC790" w14:textId="2930E73A" w:rsidR="00D4507E" w:rsidRPr="00052E73" w:rsidRDefault="00D4507E" w:rsidP="00D4507E">
      <w:pPr>
        <w:pStyle w:val="Default"/>
        <w:spacing w:after="22"/>
        <w:rPr>
          <w:rFonts w:ascii="Arial" w:hAnsi="Arial" w:cs="Arial"/>
          <w:color w:val="auto"/>
          <w:sz w:val="22"/>
          <w:szCs w:val="22"/>
        </w:rPr>
      </w:pPr>
    </w:p>
    <w:p w14:paraId="2B25D307" w14:textId="77777777" w:rsidR="00B82CB6" w:rsidRPr="00052E73" w:rsidRDefault="00B82CB6" w:rsidP="00B82CB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bookmarkStart w:id="14" w:name="Off_Campus_Venues"/>
      <w:r w:rsidRPr="00052E73">
        <w:rPr>
          <w:rFonts w:ascii="Arial" w:hAnsi="Arial" w:cs="Arial"/>
          <w:b/>
          <w:color w:val="auto"/>
          <w:sz w:val="22"/>
          <w:szCs w:val="22"/>
        </w:rPr>
        <w:t>Off Campus Venues</w:t>
      </w:r>
    </w:p>
    <w:bookmarkEnd w:id="14"/>
    <w:p w14:paraId="651D8CEE" w14:textId="77777777" w:rsidR="00B82CB6" w:rsidRPr="00052E73" w:rsidRDefault="00B82CB6" w:rsidP="00B82CB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B47B0D" w14:textId="015D1437" w:rsidR="00B82CB6" w:rsidRPr="00052E73" w:rsidRDefault="002FBC51" w:rsidP="00B82CB6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3CEF7EE7">
        <w:rPr>
          <w:rFonts w:ascii="Arial" w:hAnsi="Arial" w:cs="Arial"/>
          <w:sz w:val="22"/>
          <w:szCs w:val="22"/>
        </w:rPr>
        <w:t>When requesting an off-campus venue, y</w:t>
      </w:r>
      <w:r w:rsidR="4DD3D1C5" w:rsidRPr="3CEF7EE7">
        <w:rPr>
          <w:rFonts w:ascii="Arial" w:hAnsi="Arial" w:cs="Arial"/>
          <w:sz w:val="22"/>
          <w:szCs w:val="22"/>
        </w:rPr>
        <w:t xml:space="preserve">ou MUST </w:t>
      </w:r>
      <w:r w:rsidR="6E58A393" w:rsidRPr="3CEF7EE7">
        <w:rPr>
          <w:rFonts w:ascii="Arial" w:hAnsi="Arial" w:cs="Arial"/>
          <w:sz w:val="22"/>
          <w:szCs w:val="22"/>
        </w:rPr>
        <w:t>adhere to</w:t>
      </w:r>
      <w:r w:rsidR="4DD3D1C5" w:rsidRPr="3CEF7EE7">
        <w:rPr>
          <w:rFonts w:ascii="Arial" w:hAnsi="Arial" w:cs="Arial"/>
          <w:sz w:val="22"/>
          <w:szCs w:val="22"/>
        </w:rPr>
        <w:t xml:space="preserve"> standard scheduling and program deadlines, so they can be added to the UNT calendar. </w:t>
      </w:r>
      <w:r w:rsidR="00B82CB6" w:rsidRPr="3CEF7EE7">
        <w:rPr>
          <w:rFonts w:ascii="Arial" w:hAnsi="Arial" w:cs="Arial"/>
          <w:sz w:val="22"/>
          <w:szCs w:val="22"/>
        </w:rPr>
        <w:t xml:space="preserve">Standard recital times are preferred, but not required. Please enter the venue’s complete name and address in </w:t>
      </w:r>
      <w:r w:rsidR="3EE8795B" w:rsidRPr="3CEF7EE7">
        <w:rPr>
          <w:rFonts w:ascii="Arial" w:hAnsi="Arial" w:cs="Arial"/>
          <w:sz w:val="22"/>
          <w:szCs w:val="22"/>
        </w:rPr>
        <w:t xml:space="preserve">the notes section of </w:t>
      </w:r>
      <w:r w:rsidR="00B82CB6" w:rsidRPr="3CEF7EE7">
        <w:rPr>
          <w:rFonts w:ascii="Arial" w:hAnsi="Arial" w:cs="Arial"/>
          <w:sz w:val="22"/>
          <w:szCs w:val="22"/>
        </w:rPr>
        <w:t xml:space="preserve">your request. </w:t>
      </w:r>
    </w:p>
    <w:p w14:paraId="5BE16D79" w14:textId="77777777" w:rsidR="00B82CB6" w:rsidRPr="00052E73" w:rsidRDefault="00B82CB6" w:rsidP="00B82CB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231AD4B" w14:textId="3CBC35EF" w:rsidR="00B82CB6" w:rsidRPr="00052E73" w:rsidRDefault="5CCBF94C" w:rsidP="00B82CB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3CEF7EE7">
        <w:rPr>
          <w:rFonts w:ascii="Arial" w:hAnsi="Arial" w:cs="Arial"/>
          <w:color w:val="auto"/>
          <w:sz w:val="22"/>
          <w:szCs w:val="22"/>
        </w:rPr>
        <w:t>All</w:t>
      </w:r>
      <w:r w:rsidR="00B82CB6" w:rsidRPr="3CEF7EE7">
        <w:rPr>
          <w:rFonts w:ascii="Arial" w:hAnsi="Arial" w:cs="Arial"/>
          <w:color w:val="auto"/>
          <w:sz w:val="22"/>
          <w:szCs w:val="22"/>
        </w:rPr>
        <w:t xml:space="preserve"> Off Campus recitals must be approved prior to booking in </w:t>
      </w:r>
      <w:proofErr w:type="spellStart"/>
      <w:r w:rsidR="00B82CB6" w:rsidRPr="3CEF7EE7">
        <w:rPr>
          <w:rFonts w:ascii="Arial" w:hAnsi="Arial" w:cs="Arial"/>
          <w:color w:val="auto"/>
          <w:sz w:val="22"/>
          <w:szCs w:val="22"/>
        </w:rPr>
        <w:t>ScheduleFM</w:t>
      </w:r>
      <w:proofErr w:type="spellEnd"/>
      <w:r w:rsidR="3AE70869" w:rsidRPr="3CEF7EE7">
        <w:rPr>
          <w:rFonts w:ascii="Arial" w:hAnsi="Arial" w:cs="Arial"/>
          <w:color w:val="auto"/>
          <w:sz w:val="22"/>
          <w:szCs w:val="22"/>
        </w:rPr>
        <w:t xml:space="preserve">, using the </w:t>
      </w:r>
      <w:hyperlink r:id="rId16" w:history="1">
        <w:r w:rsidR="3AE70869" w:rsidRPr="00611560">
          <w:rPr>
            <w:rStyle w:val="Hyperlink"/>
            <w:rFonts w:ascii="Arial" w:hAnsi="Arial" w:cs="Arial"/>
            <w:sz w:val="22"/>
            <w:szCs w:val="22"/>
          </w:rPr>
          <w:t>Scheduling Exception Request Form</w:t>
        </w:r>
      </w:hyperlink>
      <w:r w:rsidR="00B82CB6" w:rsidRPr="00611560">
        <w:rPr>
          <w:rFonts w:ascii="Arial" w:hAnsi="Arial" w:cs="Arial"/>
          <w:color w:val="auto"/>
          <w:sz w:val="22"/>
          <w:szCs w:val="22"/>
        </w:rPr>
        <w:t>.</w:t>
      </w:r>
      <w:r w:rsidR="00B82CB6" w:rsidRPr="3CEF7EE7">
        <w:rPr>
          <w:rFonts w:ascii="Arial" w:hAnsi="Arial" w:cs="Arial"/>
          <w:color w:val="auto"/>
          <w:sz w:val="22"/>
          <w:szCs w:val="22"/>
        </w:rPr>
        <w:t xml:space="preserve"> </w:t>
      </w:r>
      <w:r w:rsidR="6F7B8A56" w:rsidRPr="3CEF7EE7">
        <w:rPr>
          <w:rFonts w:ascii="Arial" w:hAnsi="Arial" w:cs="Arial"/>
          <w:color w:val="auto"/>
          <w:sz w:val="22"/>
          <w:szCs w:val="22"/>
        </w:rPr>
        <w:t xml:space="preserve">Grad Recitals also require Grad Office approval. </w:t>
      </w:r>
      <w:r w:rsidR="00B82CB6" w:rsidRPr="3CEF7EE7">
        <w:rPr>
          <w:rFonts w:ascii="Arial" w:hAnsi="Arial" w:cs="Arial"/>
          <w:color w:val="auto"/>
          <w:sz w:val="22"/>
          <w:szCs w:val="22"/>
        </w:rPr>
        <w:t>For DMA, contact the Grad Performance Degree Committee Chair; for GAC, contact the Director of Graduate Studies. For DMA and MM Recitals, the student must provide a quality recording to the Grad Office for their degree record.</w:t>
      </w:r>
    </w:p>
    <w:p w14:paraId="54235205" w14:textId="67753666" w:rsidR="00520CF5" w:rsidRPr="00052E73" w:rsidRDefault="00520CF5" w:rsidP="00D4507E">
      <w:pPr>
        <w:pStyle w:val="Default"/>
        <w:spacing w:after="22"/>
        <w:rPr>
          <w:rFonts w:ascii="Arial" w:hAnsi="Arial" w:cs="Arial"/>
          <w:color w:val="auto"/>
          <w:sz w:val="22"/>
          <w:szCs w:val="22"/>
        </w:rPr>
      </w:pPr>
    </w:p>
    <w:p w14:paraId="676B84D2" w14:textId="5ADE4B32" w:rsidR="00D4507E" w:rsidRPr="00052E73" w:rsidRDefault="00D4507E" w:rsidP="008D01D0">
      <w:pPr>
        <w:pStyle w:val="Default"/>
        <w:spacing w:after="22"/>
        <w:rPr>
          <w:rFonts w:ascii="Arial" w:hAnsi="Arial" w:cs="Arial"/>
          <w:color w:val="auto"/>
          <w:sz w:val="22"/>
          <w:szCs w:val="22"/>
        </w:rPr>
      </w:pPr>
    </w:p>
    <w:p w14:paraId="1CF7A4B8" w14:textId="2F860810" w:rsidR="00D4507E" w:rsidRPr="00052E73" w:rsidRDefault="00D4507E" w:rsidP="00520CF5">
      <w:pPr>
        <w:pStyle w:val="UNTRecitals"/>
      </w:pPr>
      <w:bookmarkStart w:id="15" w:name="_Recording_Services"/>
      <w:bookmarkStart w:id="16" w:name="_Toc1034214897"/>
      <w:bookmarkStart w:id="17" w:name="Recording_Services"/>
      <w:r>
        <w:t>Recording Services</w:t>
      </w:r>
      <w:bookmarkEnd w:id="15"/>
      <w:bookmarkEnd w:id="16"/>
    </w:p>
    <w:bookmarkEnd w:id="17"/>
    <w:p w14:paraId="00B24B00" w14:textId="77777777" w:rsidR="00D4507E" w:rsidRPr="00052E73" w:rsidRDefault="00D4507E" w:rsidP="00D4507E">
      <w:pPr>
        <w:pStyle w:val="Default"/>
        <w:spacing w:after="22"/>
        <w:jc w:val="center"/>
        <w:rPr>
          <w:rFonts w:ascii="Arial" w:hAnsi="Arial" w:cs="Arial"/>
          <w:b/>
          <w:noProof/>
          <w:color w:val="008E40"/>
          <w:sz w:val="22"/>
          <w:szCs w:val="22"/>
        </w:rPr>
      </w:pPr>
    </w:p>
    <w:tbl>
      <w:tblPr>
        <w:tblStyle w:val="TableGrid"/>
        <w:tblW w:w="10499" w:type="dxa"/>
        <w:jc w:val="center"/>
        <w:tblLook w:val="04A0" w:firstRow="1" w:lastRow="0" w:firstColumn="1" w:lastColumn="0" w:noHBand="0" w:noVBand="1"/>
      </w:tblPr>
      <w:tblGrid>
        <w:gridCol w:w="2090"/>
        <w:gridCol w:w="2219"/>
        <w:gridCol w:w="1926"/>
        <w:gridCol w:w="2132"/>
        <w:gridCol w:w="2132"/>
      </w:tblGrid>
      <w:tr w:rsidR="00D4507E" w:rsidRPr="00052E73" w14:paraId="2CBDB6AF" w14:textId="77777777" w:rsidTr="3CEF7EE7">
        <w:trPr>
          <w:trHeight w:hRule="exact" w:val="807"/>
          <w:jc w:val="center"/>
        </w:trPr>
        <w:tc>
          <w:tcPr>
            <w:tcW w:w="2160" w:type="dxa"/>
            <w:shd w:val="clear" w:color="auto" w:fill="007B3C" w:themeFill="text2"/>
            <w:vAlign w:val="center"/>
          </w:tcPr>
          <w:p w14:paraId="52F3FAB8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  <w:t>Recital Type</w:t>
            </w:r>
          </w:p>
        </w:tc>
        <w:tc>
          <w:tcPr>
            <w:tcW w:w="2276" w:type="dxa"/>
            <w:shd w:val="clear" w:color="auto" w:fill="007B3C" w:themeFill="text2"/>
            <w:vAlign w:val="center"/>
          </w:tcPr>
          <w:p w14:paraId="74E635C4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  <w:t>Standard Recording</w:t>
            </w:r>
          </w:p>
        </w:tc>
        <w:tc>
          <w:tcPr>
            <w:tcW w:w="2007" w:type="dxa"/>
            <w:shd w:val="clear" w:color="auto" w:fill="007B3C" w:themeFill="text2"/>
            <w:vAlign w:val="center"/>
          </w:tcPr>
          <w:p w14:paraId="3EA98C1A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  <w:t>Multi Cam</w:t>
            </w:r>
          </w:p>
        </w:tc>
        <w:tc>
          <w:tcPr>
            <w:tcW w:w="2178" w:type="dxa"/>
            <w:shd w:val="clear" w:color="auto" w:fill="007B3C" w:themeFill="text2"/>
            <w:vAlign w:val="center"/>
          </w:tcPr>
          <w:p w14:paraId="09708A81" w14:textId="75104A6A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  <w:t>Livestream</w:t>
            </w:r>
          </w:p>
        </w:tc>
        <w:tc>
          <w:tcPr>
            <w:tcW w:w="2178" w:type="dxa"/>
            <w:shd w:val="clear" w:color="auto" w:fill="007B3C" w:themeFill="text2"/>
            <w:vAlign w:val="center"/>
          </w:tcPr>
          <w:p w14:paraId="3D7E2E29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FFFFFF" w:themeColor="background1"/>
                <w:szCs w:val="22"/>
              </w:rPr>
              <w:t>Multi Cam AND Livestream</w:t>
            </w:r>
          </w:p>
        </w:tc>
      </w:tr>
      <w:tr w:rsidR="00D4507E" w:rsidRPr="00052E73" w14:paraId="62F9F29E" w14:textId="77777777" w:rsidTr="3CEF7EE7">
        <w:trPr>
          <w:trHeight w:hRule="exact" w:val="807"/>
          <w:jc w:val="center"/>
        </w:trPr>
        <w:tc>
          <w:tcPr>
            <w:tcW w:w="2160" w:type="dxa"/>
            <w:vAlign w:val="center"/>
          </w:tcPr>
          <w:p w14:paraId="1E7D120F" w14:textId="20FB5229" w:rsidR="00D4507E" w:rsidRPr="00052E73" w:rsidRDefault="00D4507E" w:rsidP="3CEF7EE7">
            <w:pPr>
              <w:pStyle w:val="Default"/>
              <w:spacing w:after="22"/>
              <w:jc w:val="center"/>
              <w:rPr>
                <w:rFonts w:ascii="Arial" w:hAnsi="Arial" w:cs="Arial"/>
                <w:b/>
                <w:bCs/>
                <w:noProof/>
                <w:color w:val="008E40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008E40"/>
              </w:rPr>
              <w:t>DMA, MM,</w:t>
            </w:r>
          </w:p>
          <w:p w14:paraId="05161E9C" w14:textId="2AABE0A9" w:rsidR="00D4507E" w:rsidRPr="00052E73" w:rsidRDefault="00D4507E" w:rsidP="3CEF7EE7">
            <w:pPr>
              <w:pStyle w:val="Default"/>
              <w:spacing w:after="22"/>
              <w:jc w:val="center"/>
              <w:rPr>
                <w:rFonts w:ascii="Arial" w:hAnsi="Arial" w:cs="Arial"/>
                <w:b/>
                <w:bCs/>
                <w:noProof/>
                <w:color w:val="008E40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008E40"/>
              </w:rPr>
              <w:t>GAC, Sr</w:t>
            </w:r>
          </w:p>
        </w:tc>
        <w:tc>
          <w:tcPr>
            <w:tcW w:w="2276" w:type="dxa"/>
            <w:vAlign w:val="center"/>
          </w:tcPr>
          <w:p w14:paraId="3CA101A4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No charge</w:t>
            </w:r>
          </w:p>
        </w:tc>
        <w:tc>
          <w:tcPr>
            <w:tcW w:w="2007" w:type="dxa"/>
            <w:vAlign w:val="center"/>
          </w:tcPr>
          <w:p w14:paraId="07C8C88C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$75</w:t>
            </w:r>
          </w:p>
        </w:tc>
        <w:tc>
          <w:tcPr>
            <w:tcW w:w="2178" w:type="dxa"/>
            <w:vAlign w:val="center"/>
          </w:tcPr>
          <w:p w14:paraId="3CC25FC7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$75</w:t>
            </w:r>
          </w:p>
        </w:tc>
        <w:tc>
          <w:tcPr>
            <w:tcW w:w="2178" w:type="dxa"/>
            <w:vAlign w:val="center"/>
          </w:tcPr>
          <w:p w14:paraId="07E1229F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$150</w:t>
            </w:r>
          </w:p>
        </w:tc>
      </w:tr>
      <w:tr w:rsidR="00D4507E" w:rsidRPr="00052E73" w14:paraId="08BD9AFC" w14:textId="77777777" w:rsidTr="3CEF7EE7">
        <w:trPr>
          <w:trHeight w:hRule="exact" w:val="807"/>
          <w:jc w:val="center"/>
        </w:trPr>
        <w:tc>
          <w:tcPr>
            <w:tcW w:w="2160" w:type="dxa"/>
            <w:vAlign w:val="center"/>
          </w:tcPr>
          <w:p w14:paraId="29DD94D4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b/>
                <w:noProof/>
                <w:color w:val="008E40"/>
                <w:szCs w:val="22"/>
              </w:rPr>
            </w:pPr>
            <w:r w:rsidRPr="00052E73">
              <w:rPr>
                <w:rFonts w:ascii="Arial" w:hAnsi="Arial" w:cs="Arial"/>
                <w:b/>
                <w:noProof/>
                <w:color w:val="008E40"/>
                <w:szCs w:val="22"/>
              </w:rPr>
              <w:t>Jr, Non-Degree, Guest Artist</w:t>
            </w:r>
          </w:p>
        </w:tc>
        <w:tc>
          <w:tcPr>
            <w:tcW w:w="2276" w:type="dxa"/>
            <w:vAlign w:val="center"/>
          </w:tcPr>
          <w:p w14:paraId="34A36567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$50</w:t>
            </w:r>
          </w:p>
        </w:tc>
        <w:tc>
          <w:tcPr>
            <w:tcW w:w="2007" w:type="dxa"/>
            <w:vAlign w:val="center"/>
          </w:tcPr>
          <w:p w14:paraId="7B75F8D4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$75</w:t>
            </w:r>
          </w:p>
        </w:tc>
        <w:tc>
          <w:tcPr>
            <w:tcW w:w="2178" w:type="dxa"/>
            <w:vAlign w:val="center"/>
          </w:tcPr>
          <w:p w14:paraId="77D7EA1A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$75</w:t>
            </w:r>
          </w:p>
        </w:tc>
        <w:tc>
          <w:tcPr>
            <w:tcW w:w="2178" w:type="dxa"/>
            <w:vAlign w:val="center"/>
          </w:tcPr>
          <w:p w14:paraId="313CE8D9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$200</w:t>
            </w:r>
          </w:p>
        </w:tc>
      </w:tr>
      <w:tr w:rsidR="00D4507E" w:rsidRPr="00052E73" w14:paraId="47C74726" w14:textId="77777777" w:rsidTr="3CEF7EE7">
        <w:trPr>
          <w:trHeight w:hRule="exact" w:val="807"/>
          <w:jc w:val="center"/>
        </w:trPr>
        <w:tc>
          <w:tcPr>
            <w:tcW w:w="2160" w:type="dxa"/>
            <w:vAlign w:val="center"/>
          </w:tcPr>
          <w:p w14:paraId="776F47C5" w14:textId="0DCB2F4D" w:rsidR="00D4507E" w:rsidRPr="00052E73" w:rsidRDefault="00D4507E" w:rsidP="3CEF7EE7">
            <w:pPr>
              <w:pStyle w:val="Default"/>
              <w:spacing w:after="22"/>
              <w:jc w:val="center"/>
              <w:rPr>
                <w:rFonts w:ascii="Arial" w:hAnsi="Arial" w:cs="Arial"/>
                <w:b/>
                <w:bCs/>
                <w:noProof/>
                <w:color w:val="008E40"/>
              </w:rPr>
            </w:pPr>
            <w:r w:rsidRPr="3CEF7EE7">
              <w:rPr>
                <w:rFonts w:ascii="Arial" w:hAnsi="Arial" w:cs="Arial"/>
                <w:b/>
                <w:bCs/>
                <w:noProof/>
                <w:color w:val="008E40"/>
              </w:rPr>
              <w:t>Faculty</w:t>
            </w:r>
          </w:p>
          <w:p w14:paraId="3D0BEC1E" w14:textId="7E7F3F6D" w:rsidR="00D4507E" w:rsidRPr="00052E73" w:rsidRDefault="765F1E59" w:rsidP="3CEF7EE7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008E40"/>
                <w:sz w:val="14"/>
                <w:szCs w:val="14"/>
              </w:rPr>
            </w:pPr>
            <w:r w:rsidRPr="3CEF7EE7">
              <w:rPr>
                <w:rFonts w:ascii="Arial" w:hAnsi="Arial" w:cs="Arial"/>
                <w:noProof/>
                <w:color w:val="008E40"/>
                <w:sz w:val="16"/>
                <w:szCs w:val="16"/>
              </w:rPr>
              <w:t xml:space="preserve">(must be </w:t>
            </w:r>
            <w:r w:rsidR="00F8737C">
              <w:rPr>
                <w:rFonts w:ascii="Arial" w:hAnsi="Arial" w:cs="Arial"/>
                <w:noProof/>
                <w:color w:val="008E40"/>
                <w:sz w:val="16"/>
                <w:szCs w:val="16"/>
              </w:rPr>
              <w:t>&gt;</w:t>
            </w:r>
            <w:r w:rsidRPr="3CEF7EE7">
              <w:rPr>
                <w:rFonts w:ascii="Arial" w:hAnsi="Arial" w:cs="Arial"/>
                <w:noProof/>
                <w:color w:val="008E40"/>
                <w:sz w:val="16"/>
                <w:szCs w:val="16"/>
              </w:rPr>
              <w:t xml:space="preserve"> 50%</w:t>
            </w:r>
          </w:p>
          <w:p w14:paraId="6CEF7A54" w14:textId="15D67825" w:rsidR="00D4507E" w:rsidRPr="00052E73" w:rsidRDefault="765F1E59" w:rsidP="3CEF7EE7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008E40"/>
                <w:sz w:val="14"/>
                <w:szCs w:val="14"/>
              </w:rPr>
            </w:pPr>
            <w:r w:rsidRPr="3CEF7EE7">
              <w:rPr>
                <w:rFonts w:ascii="Arial" w:hAnsi="Arial" w:cs="Arial"/>
                <w:noProof/>
                <w:color w:val="008E40"/>
                <w:sz w:val="16"/>
                <w:szCs w:val="16"/>
              </w:rPr>
              <w:t>of program)</w:t>
            </w:r>
          </w:p>
        </w:tc>
        <w:tc>
          <w:tcPr>
            <w:tcW w:w="2276" w:type="dxa"/>
            <w:vAlign w:val="center"/>
          </w:tcPr>
          <w:p w14:paraId="3A34DEFA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No charge</w:t>
            </w:r>
          </w:p>
        </w:tc>
        <w:tc>
          <w:tcPr>
            <w:tcW w:w="2007" w:type="dxa"/>
            <w:vAlign w:val="center"/>
          </w:tcPr>
          <w:p w14:paraId="195AFD68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$75</w:t>
            </w:r>
          </w:p>
        </w:tc>
        <w:tc>
          <w:tcPr>
            <w:tcW w:w="2178" w:type="dxa"/>
            <w:vAlign w:val="center"/>
          </w:tcPr>
          <w:p w14:paraId="52B8376D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No charge</w:t>
            </w:r>
          </w:p>
        </w:tc>
        <w:tc>
          <w:tcPr>
            <w:tcW w:w="2178" w:type="dxa"/>
            <w:vAlign w:val="center"/>
          </w:tcPr>
          <w:p w14:paraId="003336BB" w14:textId="77777777" w:rsidR="00D4507E" w:rsidRPr="00052E73" w:rsidRDefault="00D4507E" w:rsidP="007F0916">
            <w:pPr>
              <w:pStyle w:val="Default"/>
              <w:spacing w:after="22"/>
              <w:jc w:val="center"/>
              <w:rPr>
                <w:rFonts w:ascii="Arial" w:hAnsi="Arial" w:cs="Arial"/>
                <w:noProof/>
                <w:color w:val="auto"/>
                <w:szCs w:val="20"/>
              </w:rPr>
            </w:pPr>
            <w:r w:rsidRPr="00052E73">
              <w:rPr>
                <w:rFonts w:ascii="Arial" w:hAnsi="Arial" w:cs="Arial"/>
                <w:noProof/>
                <w:color w:val="auto"/>
                <w:szCs w:val="20"/>
              </w:rPr>
              <w:t>$75</w:t>
            </w:r>
          </w:p>
        </w:tc>
      </w:tr>
    </w:tbl>
    <w:p w14:paraId="430164E2" w14:textId="77777777" w:rsidR="00D4507E" w:rsidRPr="00052E73" w:rsidRDefault="00D4507E" w:rsidP="00D4507E">
      <w:pPr>
        <w:pStyle w:val="Default"/>
        <w:spacing w:after="22"/>
        <w:jc w:val="center"/>
        <w:rPr>
          <w:rFonts w:ascii="Arial" w:hAnsi="Arial" w:cs="Arial"/>
          <w:b/>
          <w:noProof/>
          <w:color w:val="008E40"/>
          <w:sz w:val="22"/>
          <w:szCs w:val="22"/>
        </w:rPr>
      </w:pPr>
    </w:p>
    <w:p w14:paraId="2787FF6E" w14:textId="1D663836" w:rsidR="00D4507E" w:rsidRPr="00052E73" w:rsidRDefault="00D4507E" w:rsidP="00D4507E">
      <w:pPr>
        <w:pStyle w:val="Default"/>
        <w:rPr>
          <w:rFonts w:ascii="Arial" w:hAnsi="Arial" w:cs="Arial"/>
          <w:sz w:val="22"/>
          <w:szCs w:val="22"/>
        </w:rPr>
      </w:pPr>
      <w:r w:rsidRPr="3CEF7EE7">
        <w:rPr>
          <w:rFonts w:ascii="Arial" w:hAnsi="Arial" w:cs="Arial"/>
          <w:b/>
          <w:bCs/>
          <w:color w:val="AD1AAC" w:themeColor="accent3"/>
        </w:rPr>
        <w:t>You must schedule your recital and pay any applicable fees in full a minimum of three weeks in advance or you will not receive recording services – this is non-negotiable.</w:t>
      </w:r>
      <w:r w:rsidRPr="3CEF7EE7">
        <w:rPr>
          <w:rFonts w:ascii="Arial" w:hAnsi="Arial" w:cs="Arial"/>
          <w:color w:val="AD1AAC" w:themeColor="accent3"/>
          <w:sz w:val="22"/>
          <w:szCs w:val="22"/>
        </w:rPr>
        <w:t xml:space="preserve"> </w:t>
      </w:r>
    </w:p>
    <w:p w14:paraId="275EE3D2" w14:textId="77777777" w:rsidR="00D4507E" w:rsidRPr="00052E73" w:rsidRDefault="00D4507E" w:rsidP="00D4507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56C65A" w14:textId="5303CD9A" w:rsidR="00D4507E" w:rsidRPr="00052E73" w:rsidRDefault="00D4507E" w:rsidP="00D4507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52E73">
        <w:rPr>
          <w:rFonts w:ascii="Arial" w:hAnsi="Arial" w:cs="Arial"/>
          <w:color w:val="auto"/>
          <w:sz w:val="22"/>
          <w:szCs w:val="22"/>
        </w:rPr>
        <w:t>Guest Performers must file a release form and return to Recording Services by email prior to the event.</w:t>
      </w:r>
    </w:p>
    <w:p w14:paraId="53F36283" w14:textId="3B172610" w:rsidR="00B82CB6" w:rsidRPr="00052E73" w:rsidRDefault="00B82CB6" w:rsidP="00D4507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ED47DA" w14:textId="77777777" w:rsidR="00B82CB6" w:rsidRPr="00052E73" w:rsidRDefault="00B82CB6" w:rsidP="3CEF7EE7">
      <w:pPr>
        <w:pStyle w:val="UNTRecitals"/>
        <w:rPr>
          <w:bCs/>
          <w:szCs w:val="28"/>
        </w:rPr>
      </w:pPr>
      <w:bookmarkStart w:id="18" w:name="_Toc946225657"/>
      <w:r>
        <w:t>Cancellation Policy</w:t>
      </w:r>
      <w:bookmarkEnd w:id="18"/>
    </w:p>
    <w:p w14:paraId="59EA7B0B" w14:textId="77777777" w:rsidR="00B82CB6" w:rsidRPr="00052E73" w:rsidRDefault="00B82CB6" w:rsidP="3CEF7EE7">
      <w:pPr>
        <w:pStyle w:val="Default"/>
        <w:rPr>
          <w:rFonts w:ascii="Arial" w:hAnsi="Arial" w:cs="Arial"/>
          <w:b/>
          <w:bCs/>
          <w:color w:val="007B3C" w:themeColor="text2"/>
          <w:sz w:val="22"/>
          <w:szCs w:val="22"/>
        </w:rPr>
      </w:pPr>
    </w:p>
    <w:p w14:paraId="137F30C9" w14:textId="4DB83BE0" w:rsidR="00B82CB6" w:rsidRPr="00052E73" w:rsidRDefault="00B82CB6" w:rsidP="3CEF7EE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3CEF7EE7">
        <w:rPr>
          <w:rFonts w:ascii="Arial" w:hAnsi="Arial" w:cs="Arial"/>
          <w:color w:val="auto"/>
          <w:sz w:val="22"/>
          <w:szCs w:val="22"/>
        </w:rPr>
        <w:t>When cancelling</w:t>
      </w:r>
      <w:r w:rsidR="0D38643D" w:rsidRPr="3CEF7EE7">
        <w:rPr>
          <w:rFonts w:ascii="Arial" w:hAnsi="Arial" w:cs="Arial"/>
          <w:color w:val="auto"/>
          <w:sz w:val="22"/>
          <w:szCs w:val="22"/>
        </w:rPr>
        <w:t xml:space="preserve"> or postponing</w:t>
      </w:r>
      <w:r w:rsidRPr="3CEF7EE7">
        <w:rPr>
          <w:rFonts w:ascii="Arial" w:hAnsi="Arial" w:cs="Arial"/>
          <w:color w:val="auto"/>
          <w:sz w:val="22"/>
          <w:szCs w:val="22"/>
        </w:rPr>
        <w:t xml:space="preserve"> a recital, you must inform every applicable office, including but not limited to: </w:t>
      </w:r>
    </w:p>
    <w:p w14:paraId="30C92EB6" w14:textId="10C95492" w:rsidR="00B82CB6" w:rsidRPr="00052E73" w:rsidRDefault="00AE11BD" w:rsidP="3CEF7EE7">
      <w:pPr>
        <w:pStyle w:val="Default"/>
        <w:rPr>
          <w:rFonts w:ascii="Arial" w:hAnsi="Arial" w:cs="Arial"/>
          <w:color w:val="auto"/>
          <w:sz w:val="22"/>
          <w:szCs w:val="22"/>
        </w:rPr>
      </w:pPr>
      <w:hyperlink r:id="rId17">
        <w:r w:rsidR="00B82CB6" w:rsidRPr="3CEF7EE7">
          <w:rPr>
            <w:rStyle w:val="Hyperlink"/>
            <w:rFonts w:ascii="Arial" w:hAnsi="Arial" w:cs="Arial"/>
            <w:sz w:val="22"/>
            <w:szCs w:val="22"/>
          </w:rPr>
          <w:t>Music Scheduling</w:t>
        </w:r>
      </w:hyperlink>
      <w:r w:rsidR="00B82CB6" w:rsidRPr="3CEF7EE7">
        <w:rPr>
          <w:rFonts w:ascii="Arial" w:hAnsi="Arial" w:cs="Arial"/>
          <w:color w:val="auto"/>
          <w:sz w:val="22"/>
          <w:szCs w:val="22"/>
        </w:rPr>
        <w:t xml:space="preserve">, </w:t>
      </w:r>
      <w:r w:rsidR="01A6E51A" w:rsidRPr="3CEF7EE7">
        <w:rPr>
          <w:rFonts w:ascii="Arial" w:hAnsi="Arial" w:cs="Arial"/>
          <w:color w:val="auto"/>
          <w:sz w:val="22"/>
          <w:szCs w:val="22"/>
        </w:rPr>
        <w:t>the Grad Office,</w:t>
      </w:r>
      <w:hyperlink r:id="rId18" w:history="1">
        <w:r w:rsidR="01A6E51A" w:rsidRPr="0060040F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82CB6" w:rsidRPr="0060040F">
          <w:rPr>
            <w:rStyle w:val="Hyperlink"/>
            <w:rFonts w:ascii="Arial" w:hAnsi="Arial" w:cs="Arial"/>
            <w:sz w:val="22"/>
            <w:szCs w:val="22"/>
          </w:rPr>
          <w:t>Programs</w:t>
        </w:r>
      </w:hyperlink>
      <w:r w:rsidR="00B82CB6" w:rsidRPr="3CEF7EE7">
        <w:rPr>
          <w:rFonts w:ascii="Arial" w:hAnsi="Arial" w:cs="Arial"/>
          <w:color w:val="auto"/>
          <w:sz w:val="22"/>
          <w:szCs w:val="22"/>
        </w:rPr>
        <w:t xml:space="preserve">, </w:t>
      </w:r>
      <w:hyperlink r:id="rId19">
        <w:r w:rsidR="00B82CB6" w:rsidRPr="3CEF7EE7">
          <w:rPr>
            <w:rStyle w:val="Hyperlink"/>
            <w:rFonts w:ascii="Arial" w:hAnsi="Arial" w:cs="Arial"/>
            <w:sz w:val="22"/>
            <w:szCs w:val="22"/>
          </w:rPr>
          <w:t>Recording Services</w:t>
        </w:r>
      </w:hyperlink>
      <w:r w:rsidR="00B82CB6" w:rsidRPr="3CEF7EE7">
        <w:rPr>
          <w:rFonts w:ascii="Arial" w:hAnsi="Arial" w:cs="Arial"/>
          <w:color w:val="auto"/>
          <w:sz w:val="22"/>
          <w:szCs w:val="22"/>
        </w:rPr>
        <w:t xml:space="preserve">, and/or </w:t>
      </w:r>
      <w:hyperlink r:id="rId20">
        <w:r w:rsidR="00B82CB6" w:rsidRPr="3CEF7EE7">
          <w:rPr>
            <w:rStyle w:val="Hyperlink"/>
            <w:rFonts w:ascii="Arial" w:hAnsi="Arial" w:cs="Arial"/>
            <w:sz w:val="22"/>
            <w:szCs w:val="22"/>
          </w:rPr>
          <w:t>Piano Services</w:t>
        </w:r>
      </w:hyperlink>
      <w:r w:rsidR="00B82CB6" w:rsidRPr="3CEF7EE7">
        <w:rPr>
          <w:rFonts w:ascii="Arial" w:hAnsi="Arial" w:cs="Arial"/>
          <w:color w:val="auto"/>
          <w:sz w:val="22"/>
          <w:szCs w:val="22"/>
        </w:rPr>
        <w:t xml:space="preserve">. A cancellation notice will be posted on the door of the venue as well as the program bulletin board. </w:t>
      </w:r>
    </w:p>
    <w:p w14:paraId="42AC6D7A" w14:textId="5C802E17" w:rsidR="00B82CB6" w:rsidRPr="00052E73" w:rsidRDefault="00B82CB6" w:rsidP="3CEF7E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F54065" w14:textId="2ABAB2E2" w:rsidR="00B82CB6" w:rsidRPr="00052E73" w:rsidRDefault="6A86DA92" w:rsidP="3CEF7EE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3CEF7EE7">
        <w:rPr>
          <w:rFonts w:ascii="Arial" w:hAnsi="Arial" w:cs="Arial"/>
          <w:b/>
          <w:bCs/>
          <w:color w:val="auto"/>
          <w:sz w:val="22"/>
          <w:szCs w:val="22"/>
        </w:rPr>
        <w:t>Cancellation Fee</w:t>
      </w:r>
    </w:p>
    <w:p w14:paraId="11A84C9F" w14:textId="2F246A5E" w:rsidR="00B82CB6" w:rsidRPr="00052E73" w:rsidRDefault="00B82CB6" w:rsidP="3CEF7E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21C11ED" w14:textId="44523D6F" w:rsidR="00B82CB6" w:rsidRPr="00052E73" w:rsidRDefault="6A86DA92" w:rsidP="3CEF7EE7">
      <w:pPr>
        <w:pStyle w:val="Default"/>
        <w:spacing w:line="259" w:lineRule="auto"/>
        <w:rPr>
          <w:rFonts w:ascii="Arial" w:hAnsi="Arial" w:cs="Arial"/>
          <w:color w:val="auto"/>
          <w:sz w:val="22"/>
          <w:szCs w:val="22"/>
        </w:rPr>
      </w:pPr>
      <w:r w:rsidRPr="3CEF7EE7">
        <w:rPr>
          <w:rFonts w:ascii="Arial" w:hAnsi="Arial" w:cs="Arial"/>
          <w:color w:val="auto"/>
          <w:sz w:val="22"/>
          <w:szCs w:val="22"/>
        </w:rPr>
        <w:t>Y</w:t>
      </w:r>
      <w:r w:rsidR="690CBCC8" w:rsidRPr="3CEF7EE7">
        <w:rPr>
          <w:rFonts w:ascii="Arial" w:hAnsi="Arial" w:cs="Arial"/>
          <w:color w:val="auto"/>
          <w:sz w:val="22"/>
          <w:szCs w:val="22"/>
        </w:rPr>
        <w:t xml:space="preserve">ou will be charged a </w:t>
      </w:r>
      <w:r w:rsidR="1A6CC08F" w:rsidRPr="3CEF7EE7">
        <w:rPr>
          <w:rFonts w:ascii="Arial" w:hAnsi="Arial" w:cs="Arial"/>
          <w:color w:val="auto"/>
          <w:sz w:val="22"/>
          <w:szCs w:val="22"/>
        </w:rPr>
        <w:t>$75 fee if your recital is cancelled</w:t>
      </w:r>
      <w:r w:rsidR="0755FFFB" w:rsidRPr="3CEF7EE7">
        <w:rPr>
          <w:rFonts w:ascii="Arial" w:hAnsi="Arial" w:cs="Arial"/>
          <w:color w:val="auto"/>
          <w:sz w:val="22"/>
          <w:szCs w:val="22"/>
        </w:rPr>
        <w:t xml:space="preserve"> or postponed within six weeks of the original recital date. This fee may be appealed if the cancellation is for rea</w:t>
      </w:r>
      <w:r w:rsidR="4BDD496E" w:rsidRPr="3CEF7EE7">
        <w:rPr>
          <w:rFonts w:ascii="Arial" w:hAnsi="Arial" w:cs="Arial"/>
          <w:color w:val="auto"/>
          <w:sz w:val="22"/>
          <w:szCs w:val="22"/>
        </w:rPr>
        <w:t>sons beyond your control</w:t>
      </w:r>
      <w:r w:rsidR="254D57C5" w:rsidRPr="3CEF7EE7">
        <w:rPr>
          <w:rFonts w:ascii="Arial" w:hAnsi="Arial" w:cs="Arial"/>
          <w:color w:val="auto"/>
          <w:sz w:val="22"/>
          <w:szCs w:val="22"/>
        </w:rPr>
        <w:t xml:space="preserve"> by</w:t>
      </w:r>
      <w:r w:rsidR="4BDD496E" w:rsidRPr="3CEF7EE7">
        <w:rPr>
          <w:rFonts w:ascii="Arial" w:hAnsi="Arial" w:cs="Arial"/>
          <w:color w:val="auto"/>
          <w:sz w:val="22"/>
          <w:szCs w:val="22"/>
        </w:rPr>
        <w:t xml:space="preserve"> using the </w:t>
      </w:r>
      <w:hyperlink r:id="rId21" w:history="1">
        <w:r w:rsidR="4BDD496E" w:rsidRPr="0060040F">
          <w:rPr>
            <w:rStyle w:val="Hyperlink"/>
            <w:rFonts w:ascii="Arial" w:hAnsi="Arial" w:cs="Arial"/>
            <w:sz w:val="22"/>
            <w:szCs w:val="22"/>
          </w:rPr>
          <w:t xml:space="preserve">Scheduling Policy Exception </w:t>
        </w:r>
        <w:r w:rsidR="02949DBD" w:rsidRPr="0060040F">
          <w:rPr>
            <w:rStyle w:val="Hyperlink"/>
            <w:rFonts w:ascii="Arial" w:hAnsi="Arial" w:cs="Arial"/>
            <w:sz w:val="22"/>
            <w:szCs w:val="22"/>
          </w:rPr>
          <w:t xml:space="preserve">Request </w:t>
        </w:r>
        <w:r w:rsidR="4BDD496E" w:rsidRPr="0060040F">
          <w:rPr>
            <w:rStyle w:val="Hyperlink"/>
            <w:rFonts w:ascii="Arial" w:hAnsi="Arial" w:cs="Arial"/>
            <w:sz w:val="22"/>
            <w:szCs w:val="22"/>
          </w:rPr>
          <w:t>F</w:t>
        </w:r>
        <w:r w:rsidR="4BDD496E" w:rsidRPr="0060040F">
          <w:rPr>
            <w:rStyle w:val="Hyperlink"/>
            <w:rFonts w:ascii="Arial" w:hAnsi="Arial" w:cs="Arial"/>
            <w:sz w:val="22"/>
            <w:szCs w:val="22"/>
          </w:rPr>
          <w:t>orm</w:t>
        </w:r>
      </w:hyperlink>
      <w:r w:rsidR="4BDD496E" w:rsidRPr="3CEF7EE7">
        <w:rPr>
          <w:rFonts w:ascii="Arial" w:hAnsi="Arial" w:cs="Arial"/>
          <w:color w:val="auto"/>
          <w:sz w:val="22"/>
          <w:szCs w:val="22"/>
        </w:rPr>
        <w:t xml:space="preserve">. </w:t>
      </w:r>
      <w:r w:rsidR="7D366B9C" w:rsidRPr="3CEF7EE7">
        <w:rPr>
          <w:rFonts w:ascii="Arial" w:hAnsi="Arial" w:cs="Arial"/>
          <w:color w:val="auto"/>
          <w:sz w:val="22"/>
          <w:szCs w:val="22"/>
        </w:rPr>
        <w:t xml:space="preserve">Fees must be paid in full no later than </w:t>
      </w:r>
      <w:r w:rsidR="67D0A4F5" w:rsidRPr="3CEF7EE7">
        <w:rPr>
          <w:rFonts w:ascii="Arial" w:hAnsi="Arial" w:cs="Arial"/>
          <w:color w:val="auto"/>
          <w:sz w:val="22"/>
          <w:szCs w:val="22"/>
        </w:rPr>
        <w:t>t</w:t>
      </w:r>
      <w:r w:rsidR="5CFED73D" w:rsidRPr="3CEF7EE7">
        <w:rPr>
          <w:rFonts w:ascii="Arial" w:hAnsi="Arial" w:cs="Arial"/>
          <w:color w:val="auto"/>
          <w:sz w:val="22"/>
          <w:szCs w:val="22"/>
        </w:rPr>
        <w:t>hree</w:t>
      </w:r>
      <w:r w:rsidR="67D0A4F5" w:rsidRPr="3CEF7EE7">
        <w:rPr>
          <w:rFonts w:ascii="Arial" w:hAnsi="Arial" w:cs="Arial"/>
          <w:color w:val="auto"/>
          <w:sz w:val="22"/>
          <w:szCs w:val="22"/>
        </w:rPr>
        <w:t xml:space="preserve"> weeks be</w:t>
      </w:r>
      <w:r w:rsidR="10775C59" w:rsidRPr="3CEF7EE7">
        <w:rPr>
          <w:rFonts w:ascii="Arial" w:hAnsi="Arial" w:cs="Arial"/>
          <w:color w:val="auto"/>
          <w:sz w:val="22"/>
          <w:szCs w:val="22"/>
        </w:rPr>
        <w:t>fore the end of the semester;</w:t>
      </w:r>
      <w:r w:rsidR="39251B31" w:rsidRPr="3CEF7EE7">
        <w:rPr>
          <w:rFonts w:ascii="Arial" w:hAnsi="Arial" w:cs="Arial"/>
          <w:color w:val="auto"/>
          <w:sz w:val="22"/>
          <w:szCs w:val="22"/>
        </w:rPr>
        <w:t xml:space="preserve"> unpaid cancellation fees may result in a hold on your student account.</w:t>
      </w:r>
      <w:bookmarkEnd w:id="7"/>
    </w:p>
    <w:sectPr w:rsidR="00B82CB6" w:rsidRPr="00052E73" w:rsidSect="006E1699">
      <w:headerReference w:type="default" r:id="rId22"/>
      <w:footerReference w:type="default" r:id="rId2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C057" w14:textId="77777777" w:rsidR="00845A82" w:rsidRDefault="00845A82" w:rsidP="006E1699">
      <w:r>
        <w:separator/>
      </w:r>
    </w:p>
  </w:endnote>
  <w:endnote w:type="continuationSeparator" w:id="0">
    <w:p w14:paraId="535CBDA4" w14:textId="77777777" w:rsidR="00845A82" w:rsidRDefault="00845A82" w:rsidP="006E1699">
      <w:r>
        <w:continuationSeparator/>
      </w:r>
    </w:p>
  </w:endnote>
  <w:endnote w:type="continuationNotice" w:id="1">
    <w:p w14:paraId="5A19B1E4" w14:textId="77777777" w:rsidR="00882722" w:rsidRDefault="00882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3873" w14:textId="7E6849E8" w:rsidR="00845A82" w:rsidRPr="00733F22" w:rsidRDefault="00845A82" w:rsidP="00733F2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i/>
        <w:color w:val="595959" w:themeColor="text1" w:themeTint="A6"/>
        <w:spacing w:val="60"/>
        <w:sz w:val="20"/>
        <w:szCs w:val="20"/>
      </w:rPr>
    </w:pPr>
    <w:bookmarkStart w:id="19" w:name="_Hlk141693695"/>
    <w:r w:rsidRPr="00733F22">
      <w:rPr>
        <w:rFonts w:ascii="Arial" w:hAnsi="Arial" w:cs="Arial"/>
        <w:i/>
        <w:color w:val="595959" w:themeColor="text1" w:themeTint="A6"/>
        <w:spacing w:val="60"/>
        <w:sz w:val="16"/>
        <w:szCs w:val="20"/>
      </w:rPr>
      <w:t xml:space="preserve">Last updated </w:t>
    </w:r>
    <w:r w:rsidR="003B66BE">
      <w:rPr>
        <w:rFonts w:ascii="Arial" w:hAnsi="Arial" w:cs="Arial"/>
        <w:i/>
        <w:color w:val="595959" w:themeColor="text1" w:themeTint="A6"/>
        <w:spacing w:val="60"/>
        <w:sz w:val="16"/>
        <w:szCs w:val="20"/>
      </w:rPr>
      <w:t>Dec</w:t>
    </w:r>
    <w:r w:rsidRPr="00733F22">
      <w:rPr>
        <w:rFonts w:ascii="Arial" w:hAnsi="Arial" w:cs="Arial"/>
        <w:i/>
        <w:color w:val="595959" w:themeColor="text1" w:themeTint="A6"/>
        <w:spacing w:val="60"/>
        <w:sz w:val="16"/>
        <w:szCs w:val="20"/>
      </w:rPr>
      <w:t xml:space="preserve"> 2023</w:t>
    </w:r>
    <w:r>
      <w:rPr>
        <w:rFonts w:ascii="Arial" w:hAnsi="Arial" w:cs="Arial"/>
        <w:color w:val="595959" w:themeColor="text1" w:themeTint="A6"/>
        <w:spacing w:val="60"/>
      </w:rPr>
      <w:t xml:space="preserve"> </w:t>
    </w:r>
    <w:bookmarkEnd w:id="19"/>
    <w:r>
      <w:rPr>
        <w:rFonts w:ascii="Arial" w:hAnsi="Arial" w:cs="Arial"/>
        <w:color w:val="595959" w:themeColor="text1" w:themeTint="A6"/>
        <w:spacing w:val="60"/>
      </w:rPr>
      <w:t xml:space="preserve">                                                </w:t>
    </w:r>
    <w:r w:rsidRPr="00733F22">
      <w:rPr>
        <w:rFonts w:ascii="Arial" w:hAnsi="Arial" w:cs="Arial"/>
        <w:color w:val="595959" w:themeColor="text1" w:themeTint="A6"/>
        <w:spacing w:val="60"/>
      </w:rPr>
      <w:t xml:space="preserve"> </w:t>
    </w:r>
    <w:r w:rsidRPr="00890136">
      <w:rPr>
        <w:rFonts w:ascii="Arial" w:hAnsi="Arial" w:cs="Arial"/>
        <w:color w:val="595959" w:themeColor="text1" w:themeTint="A6"/>
        <w:spacing w:val="60"/>
      </w:rPr>
      <w:t>Page</w:t>
    </w:r>
    <w:r w:rsidRPr="00890136">
      <w:rPr>
        <w:rFonts w:ascii="Arial" w:hAnsi="Arial" w:cs="Arial"/>
        <w:color w:val="16FF87" w:themeColor="text2" w:themeTint="99"/>
      </w:rPr>
      <w:t xml:space="preserve"> </w:t>
    </w:r>
    <w:r w:rsidRPr="00890136">
      <w:rPr>
        <w:rFonts w:ascii="Arial" w:hAnsi="Arial" w:cs="Arial"/>
        <w:color w:val="005C2C" w:themeColor="text2" w:themeShade="BF"/>
      </w:rPr>
      <w:fldChar w:fldCharType="begin"/>
    </w:r>
    <w:r w:rsidRPr="00890136">
      <w:rPr>
        <w:rFonts w:ascii="Arial" w:hAnsi="Arial" w:cs="Arial"/>
        <w:color w:val="005C2C" w:themeColor="text2" w:themeShade="BF"/>
      </w:rPr>
      <w:instrText xml:space="preserve"> PAGE   \* MERGEFORMAT </w:instrText>
    </w:r>
    <w:r w:rsidRPr="00890136">
      <w:rPr>
        <w:rFonts w:ascii="Arial" w:hAnsi="Arial" w:cs="Arial"/>
        <w:color w:val="005C2C" w:themeColor="text2" w:themeShade="BF"/>
      </w:rPr>
      <w:fldChar w:fldCharType="separate"/>
    </w:r>
    <w:r w:rsidRPr="00890136">
      <w:rPr>
        <w:rFonts w:ascii="Arial" w:hAnsi="Arial" w:cs="Arial"/>
        <w:noProof/>
        <w:color w:val="005C2C" w:themeColor="text2" w:themeShade="BF"/>
      </w:rPr>
      <w:t>1</w:t>
    </w:r>
    <w:r w:rsidRPr="00890136">
      <w:rPr>
        <w:rFonts w:ascii="Arial" w:hAnsi="Arial" w:cs="Arial"/>
        <w:color w:val="005C2C" w:themeColor="text2" w:themeShade="BF"/>
      </w:rPr>
      <w:fldChar w:fldCharType="end"/>
    </w:r>
    <w:r w:rsidRPr="00890136">
      <w:rPr>
        <w:rFonts w:ascii="Arial" w:hAnsi="Arial" w:cs="Arial"/>
        <w:color w:val="005C2C" w:themeColor="text2" w:themeShade="BF"/>
      </w:rPr>
      <w:t xml:space="preserve"> | </w:t>
    </w:r>
    <w:r w:rsidRPr="00890136">
      <w:rPr>
        <w:rFonts w:ascii="Arial" w:hAnsi="Arial" w:cs="Arial"/>
        <w:color w:val="005C2C" w:themeColor="text2" w:themeShade="BF"/>
      </w:rPr>
      <w:fldChar w:fldCharType="begin"/>
    </w:r>
    <w:r w:rsidRPr="00890136">
      <w:rPr>
        <w:rFonts w:ascii="Arial" w:hAnsi="Arial" w:cs="Arial"/>
        <w:color w:val="005C2C" w:themeColor="text2" w:themeShade="BF"/>
      </w:rPr>
      <w:instrText xml:space="preserve"> NUMPAGES  \* Arabic  \* MERGEFORMAT </w:instrText>
    </w:r>
    <w:r w:rsidRPr="00890136">
      <w:rPr>
        <w:rFonts w:ascii="Arial" w:hAnsi="Arial" w:cs="Arial"/>
        <w:color w:val="005C2C" w:themeColor="text2" w:themeShade="BF"/>
      </w:rPr>
      <w:fldChar w:fldCharType="separate"/>
    </w:r>
    <w:r w:rsidRPr="00890136">
      <w:rPr>
        <w:rFonts w:ascii="Arial" w:hAnsi="Arial" w:cs="Arial"/>
        <w:noProof/>
        <w:color w:val="005C2C" w:themeColor="text2" w:themeShade="BF"/>
      </w:rPr>
      <w:t>1</w:t>
    </w:r>
    <w:r w:rsidRPr="00890136">
      <w:rPr>
        <w:rFonts w:ascii="Arial" w:hAnsi="Arial" w:cs="Arial"/>
        <w:color w:val="005C2C" w:themeColor="text2" w:themeShade="BF"/>
      </w:rPr>
      <w:fldChar w:fldCharType="end"/>
    </w:r>
  </w:p>
  <w:p w14:paraId="25885890" w14:textId="77777777" w:rsidR="00845A82" w:rsidRDefault="0084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C289" w14:textId="77777777" w:rsidR="00845A82" w:rsidRDefault="00845A82" w:rsidP="006E1699">
      <w:r>
        <w:separator/>
      </w:r>
    </w:p>
  </w:footnote>
  <w:footnote w:type="continuationSeparator" w:id="0">
    <w:p w14:paraId="519BD924" w14:textId="77777777" w:rsidR="00845A82" w:rsidRDefault="00845A82" w:rsidP="006E1699">
      <w:r>
        <w:continuationSeparator/>
      </w:r>
    </w:p>
  </w:footnote>
  <w:footnote w:type="continuationNotice" w:id="1">
    <w:p w14:paraId="71197EC2" w14:textId="77777777" w:rsidR="00882722" w:rsidRDefault="00882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0B59" w14:textId="77777777" w:rsidR="00845A82" w:rsidRDefault="00845A82">
    <w:pPr>
      <w:pStyle w:val="Header"/>
    </w:pPr>
    <w:r>
      <w:rPr>
        <w:noProof/>
      </w:rPr>
      <w:drawing>
        <wp:inline distT="0" distB="0" distL="0" distR="0" wp14:anchorId="22063221" wp14:editId="62BDE02C">
          <wp:extent cx="411543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4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B20D40"/>
    <w:multiLevelType w:val="hybridMultilevel"/>
    <w:tmpl w:val="BCFCA0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222208"/>
    <w:multiLevelType w:val="hybridMultilevel"/>
    <w:tmpl w:val="3B7E2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541C1"/>
    <w:multiLevelType w:val="hybridMultilevel"/>
    <w:tmpl w:val="B160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10C0C"/>
    <w:multiLevelType w:val="hybridMultilevel"/>
    <w:tmpl w:val="9690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0448"/>
    <w:multiLevelType w:val="hybridMultilevel"/>
    <w:tmpl w:val="9388F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C41367"/>
    <w:multiLevelType w:val="hybridMultilevel"/>
    <w:tmpl w:val="11C27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726E5"/>
    <w:multiLevelType w:val="hybridMultilevel"/>
    <w:tmpl w:val="CA76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6E9A"/>
    <w:multiLevelType w:val="hybridMultilevel"/>
    <w:tmpl w:val="CA76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3B21"/>
    <w:multiLevelType w:val="hybridMultilevel"/>
    <w:tmpl w:val="81203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54226A"/>
    <w:multiLevelType w:val="hybridMultilevel"/>
    <w:tmpl w:val="CA76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5EFA"/>
    <w:multiLevelType w:val="hybridMultilevel"/>
    <w:tmpl w:val="ED822D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6D8AE1"/>
    <w:multiLevelType w:val="hybridMultilevel"/>
    <w:tmpl w:val="1382F0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E15ADF"/>
    <w:multiLevelType w:val="hybridMultilevel"/>
    <w:tmpl w:val="E4F6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14805"/>
    <w:multiLevelType w:val="hybridMultilevel"/>
    <w:tmpl w:val="3D0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76BD7"/>
    <w:multiLevelType w:val="hybridMultilevel"/>
    <w:tmpl w:val="9E98BA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CB6292"/>
    <w:multiLevelType w:val="multilevel"/>
    <w:tmpl w:val="0FD4BA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67B0F4D"/>
    <w:multiLevelType w:val="multilevel"/>
    <w:tmpl w:val="21AC2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A231C5"/>
    <w:multiLevelType w:val="hybridMultilevel"/>
    <w:tmpl w:val="CA76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17BCF"/>
    <w:multiLevelType w:val="hybridMultilevel"/>
    <w:tmpl w:val="08C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40B93"/>
    <w:multiLevelType w:val="multilevel"/>
    <w:tmpl w:val="1E0294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6D20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A211D8"/>
    <w:multiLevelType w:val="multilevel"/>
    <w:tmpl w:val="21AC2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ED31EB"/>
    <w:multiLevelType w:val="multilevel"/>
    <w:tmpl w:val="21AC2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8479DF"/>
    <w:multiLevelType w:val="hybridMultilevel"/>
    <w:tmpl w:val="76E6B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C74A1F"/>
    <w:multiLevelType w:val="multilevel"/>
    <w:tmpl w:val="0FD4BA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DE49F4"/>
    <w:multiLevelType w:val="multilevel"/>
    <w:tmpl w:val="0FD4BAE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6" w15:restartNumberingAfterBreak="0">
    <w:nsid w:val="67225173"/>
    <w:multiLevelType w:val="hybridMultilevel"/>
    <w:tmpl w:val="1C8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F25A6"/>
    <w:multiLevelType w:val="multilevel"/>
    <w:tmpl w:val="21AC2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44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7305631D"/>
    <w:multiLevelType w:val="multilevel"/>
    <w:tmpl w:val="21AC2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6E04222"/>
    <w:multiLevelType w:val="multilevel"/>
    <w:tmpl w:val="21AC2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216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7B01308A"/>
    <w:multiLevelType w:val="multilevel"/>
    <w:tmpl w:val="0FD4BA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7E206783"/>
    <w:multiLevelType w:val="hybridMultilevel"/>
    <w:tmpl w:val="B6B2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350206">
    <w:abstractNumId w:val="1"/>
  </w:num>
  <w:num w:numId="2" w16cid:durableId="317030307">
    <w:abstractNumId w:val="0"/>
  </w:num>
  <w:num w:numId="3" w16cid:durableId="1227840211">
    <w:abstractNumId w:val="11"/>
  </w:num>
  <w:num w:numId="4" w16cid:durableId="2109932542">
    <w:abstractNumId w:val="8"/>
  </w:num>
  <w:num w:numId="5" w16cid:durableId="1377463426">
    <w:abstractNumId w:val="4"/>
  </w:num>
  <w:num w:numId="6" w16cid:durableId="2131169533">
    <w:abstractNumId w:val="14"/>
  </w:num>
  <w:num w:numId="7" w16cid:durableId="2112774009">
    <w:abstractNumId w:val="18"/>
  </w:num>
  <w:num w:numId="8" w16cid:durableId="925043075">
    <w:abstractNumId w:val="2"/>
  </w:num>
  <w:num w:numId="9" w16cid:durableId="1281254983">
    <w:abstractNumId w:val="3"/>
  </w:num>
  <w:num w:numId="10" w16cid:durableId="1960796712">
    <w:abstractNumId w:val="5"/>
  </w:num>
  <w:num w:numId="11" w16cid:durableId="284240608">
    <w:abstractNumId w:val="10"/>
  </w:num>
  <w:num w:numId="12" w16cid:durableId="1088424310">
    <w:abstractNumId w:val="31"/>
  </w:num>
  <w:num w:numId="13" w16cid:durableId="1890804374">
    <w:abstractNumId w:val="6"/>
  </w:num>
  <w:num w:numId="14" w16cid:durableId="294026218">
    <w:abstractNumId w:val="7"/>
  </w:num>
  <w:num w:numId="15" w16cid:durableId="625284010">
    <w:abstractNumId w:val="30"/>
  </w:num>
  <w:num w:numId="16" w16cid:durableId="269699284">
    <w:abstractNumId w:val="19"/>
  </w:num>
  <w:num w:numId="17" w16cid:durableId="156969444">
    <w:abstractNumId w:val="25"/>
  </w:num>
  <w:num w:numId="18" w16cid:durableId="281888528">
    <w:abstractNumId w:val="24"/>
  </w:num>
  <w:num w:numId="19" w16cid:durableId="1072240572">
    <w:abstractNumId w:val="15"/>
  </w:num>
  <w:num w:numId="20" w16cid:durableId="7365713">
    <w:abstractNumId w:val="27"/>
  </w:num>
  <w:num w:numId="21" w16cid:durableId="2059938875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80" w:hanging="360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867566165">
    <w:abstractNumId w:val="29"/>
  </w:num>
  <w:num w:numId="23" w16cid:durableId="1909195030">
    <w:abstractNumId w:val="16"/>
  </w:num>
  <w:num w:numId="24" w16cid:durableId="1968118524">
    <w:abstractNumId w:val="28"/>
  </w:num>
  <w:num w:numId="25" w16cid:durableId="1424837112">
    <w:abstractNumId w:val="20"/>
  </w:num>
  <w:num w:numId="26" w16cid:durableId="256905399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00" w:hanging="360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7" w16cid:durableId="1574198464">
    <w:abstractNumId w:val="21"/>
  </w:num>
  <w:num w:numId="28" w16cid:durableId="1985699966">
    <w:abstractNumId w:val="22"/>
  </w:num>
  <w:num w:numId="29" w16cid:durableId="353308424">
    <w:abstractNumId w:val="17"/>
  </w:num>
  <w:num w:numId="30" w16cid:durableId="1076132234">
    <w:abstractNumId w:val="9"/>
  </w:num>
  <w:num w:numId="31" w16cid:durableId="1530607928">
    <w:abstractNumId w:val="23"/>
  </w:num>
  <w:num w:numId="32" w16cid:durableId="1697152121">
    <w:abstractNumId w:val="26"/>
  </w:num>
  <w:num w:numId="33" w16cid:durableId="288711541">
    <w:abstractNumId w:val="12"/>
  </w:num>
  <w:num w:numId="34" w16cid:durableId="1891467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1F"/>
    <w:rsid w:val="000057A5"/>
    <w:rsid w:val="00014558"/>
    <w:rsid w:val="000279CF"/>
    <w:rsid w:val="00052E73"/>
    <w:rsid w:val="0007301C"/>
    <w:rsid w:val="00085B48"/>
    <w:rsid w:val="000F1284"/>
    <w:rsid w:val="000F6C74"/>
    <w:rsid w:val="00164D1A"/>
    <w:rsid w:val="00165FB3"/>
    <w:rsid w:val="00166F15"/>
    <w:rsid w:val="001968B1"/>
    <w:rsid w:val="001A215C"/>
    <w:rsid w:val="001D672B"/>
    <w:rsid w:val="00201C0D"/>
    <w:rsid w:val="0025762A"/>
    <w:rsid w:val="00274882"/>
    <w:rsid w:val="002A3D52"/>
    <w:rsid w:val="002F2758"/>
    <w:rsid w:val="002FBC51"/>
    <w:rsid w:val="003130DC"/>
    <w:rsid w:val="003752BF"/>
    <w:rsid w:val="0038172B"/>
    <w:rsid w:val="003A5A5C"/>
    <w:rsid w:val="003B66BE"/>
    <w:rsid w:val="003D123C"/>
    <w:rsid w:val="003D4A4C"/>
    <w:rsid w:val="00424E1A"/>
    <w:rsid w:val="004A1E41"/>
    <w:rsid w:val="004A2612"/>
    <w:rsid w:val="004D3EED"/>
    <w:rsid w:val="00520CF5"/>
    <w:rsid w:val="0054123C"/>
    <w:rsid w:val="00584229"/>
    <w:rsid w:val="005C41E1"/>
    <w:rsid w:val="0060040F"/>
    <w:rsid w:val="0060094B"/>
    <w:rsid w:val="00611560"/>
    <w:rsid w:val="00654EDC"/>
    <w:rsid w:val="00694B8D"/>
    <w:rsid w:val="006E1699"/>
    <w:rsid w:val="00717BF3"/>
    <w:rsid w:val="00733CB1"/>
    <w:rsid w:val="00733F22"/>
    <w:rsid w:val="00750735"/>
    <w:rsid w:val="00775F58"/>
    <w:rsid w:val="00785E69"/>
    <w:rsid w:val="007A1B03"/>
    <w:rsid w:val="007B4F22"/>
    <w:rsid w:val="007F0916"/>
    <w:rsid w:val="00806CA6"/>
    <w:rsid w:val="00845A82"/>
    <w:rsid w:val="008617AC"/>
    <w:rsid w:val="00882722"/>
    <w:rsid w:val="00884970"/>
    <w:rsid w:val="00890136"/>
    <w:rsid w:val="008B1E90"/>
    <w:rsid w:val="008C75B8"/>
    <w:rsid w:val="008D01D0"/>
    <w:rsid w:val="008D3249"/>
    <w:rsid w:val="00912EA4"/>
    <w:rsid w:val="00935375"/>
    <w:rsid w:val="00975AE0"/>
    <w:rsid w:val="0098083E"/>
    <w:rsid w:val="009F0904"/>
    <w:rsid w:val="00A04435"/>
    <w:rsid w:val="00A406F6"/>
    <w:rsid w:val="00A91C14"/>
    <w:rsid w:val="00A94468"/>
    <w:rsid w:val="00A94C39"/>
    <w:rsid w:val="00AB481F"/>
    <w:rsid w:val="00AC4FA8"/>
    <w:rsid w:val="00AC6438"/>
    <w:rsid w:val="00B32FED"/>
    <w:rsid w:val="00B63EE9"/>
    <w:rsid w:val="00B8191F"/>
    <w:rsid w:val="00B82CB6"/>
    <w:rsid w:val="00BD5E31"/>
    <w:rsid w:val="00BF53B8"/>
    <w:rsid w:val="00C054FC"/>
    <w:rsid w:val="00C13D01"/>
    <w:rsid w:val="00D11F5B"/>
    <w:rsid w:val="00D23568"/>
    <w:rsid w:val="00D25020"/>
    <w:rsid w:val="00D4507E"/>
    <w:rsid w:val="00D47185"/>
    <w:rsid w:val="00D55829"/>
    <w:rsid w:val="00DD50FF"/>
    <w:rsid w:val="00E16DFF"/>
    <w:rsid w:val="00F0362B"/>
    <w:rsid w:val="00F561AD"/>
    <w:rsid w:val="00F71036"/>
    <w:rsid w:val="00F848D0"/>
    <w:rsid w:val="00F8737C"/>
    <w:rsid w:val="00FC69A0"/>
    <w:rsid w:val="01116D61"/>
    <w:rsid w:val="01A6E51A"/>
    <w:rsid w:val="02949DBD"/>
    <w:rsid w:val="031F772A"/>
    <w:rsid w:val="038D9088"/>
    <w:rsid w:val="03C3327F"/>
    <w:rsid w:val="0483D0D2"/>
    <w:rsid w:val="05C19E8D"/>
    <w:rsid w:val="0755FFFB"/>
    <w:rsid w:val="08F93F4F"/>
    <w:rsid w:val="099E69B0"/>
    <w:rsid w:val="0AB76804"/>
    <w:rsid w:val="0C30E011"/>
    <w:rsid w:val="0C8A6915"/>
    <w:rsid w:val="0D38643D"/>
    <w:rsid w:val="0D67550E"/>
    <w:rsid w:val="0F4295EA"/>
    <w:rsid w:val="0F6880D3"/>
    <w:rsid w:val="0FC7791D"/>
    <w:rsid w:val="10775C59"/>
    <w:rsid w:val="1344CF6E"/>
    <w:rsid w:val="139D6D6F"/>
    <w:rsid w:val="16128097"/>
    <w:rsid w:val="170797AC"/>
    <w:rsid w:val="178CBB15"/>
    <w:rsid w:val="17D80182"/>
    <w:rsid w:val="17E3B3C9"/>
    <w:rsid w:val="1917509F"/>
    <w:rsid w:val="1A6CC08F"/>
    <w:rsid w:val="1AAB337A"/>
    <w:rsid w:val="1B325E83"/>
    <w:rsid w:val="1C4EF161"/>
    <w:rsid w:val="1C584C37"/>
    <w:rsid w:val="1CBB49CD"/>
    <w:rsid w:val="1DFDEAED"/>
    <w:rsid w:val="1EE0AEC9"/>
    <w:rsid w:val="1F869223"/>
    <w:rsid w:val="1FCFDC91"/>
    <w:rsid w:val="218EBAF0"/>
    <w:rsid w:val="220CCCE4"/>
    <w:rsid w:val="22426EDB"/>
    <w:rsid w:val="23B41FEC"/>
    <w:rsid w:val="246421CB"/>
    <w:rsid w:val="24C65BB2"/>
    <w:rsid w:val="24CE4938"/>
    <w:rsid w:val="25313CF8"/>
    <w:rsid w:val="254D57C5"/>
    <w:rsid w:val="266A1999"/>
    <w:rsid w:val="2675BF1B"/>
    <w:rsid w:val="26EBC0AE"/>
    <w:rsid w:val="2A2B4EF6"/>
    <w:rsid w:val="2B3D8ABC"/>
    <w:rsid w:val="2B676A5C"/>
    <w:rsid w:val="2C47DE25"/>
    <w:rsid w:val="2CD95B1D"/>
    <w:rsid w:val="2D147FC8"/>
    <w:rsid w:val="2E5BEAAC"/>
    <w:rsid w:val="3010FBDF"/>
    <w:rsid w:val="323660DB"/>
    <w:rsid w:val="33F3CB8E"/>
    <w:rsid w:val="34E46D02"/>
    <w:rsid w:val="36E4DE9C"/>
    <w:rsid w:val="36FCC8EF"/>
    <w:rsid w:val="3709D1FE"/>
    <w:rsid w:val="37BA3928"/>
    <w:rsid w:val="3843498F"/>
    <w:rsid w:val="386F2DF2"/>
    <w:rsid w:val="38C73CB1"/>
    <w:rsid w:val="39251B31"/>
    <w:rsid w:val="39784F6F"/>
    <w:rsid w:val="3AE70869"/>
    <w:rsid w:val="3B291774"/>
    <w:rsid w:val="3BDB50CE"/>
    <w:rsid w:val="3C203021"/>
    <w:rsid w:val="3CADC61D"/>
    <w:rsid w:val="3CEF7EE7"/>
    <w:rsid w:val="3EE8795B"/>
    <w:rsid w:val="3F1F84E9"/>
    <w:rsid w:val="3FEF7E79"/>
    <w:rsid w:val="40B9B7F0"/>
    <w:rsid w:val="41CA7D4C"/>
    <w:rsid w:val="429D8AA0"/>
    <w:rsid w:val="430908A4"/>
    <w:rsid w:val="44B0EA7C"/>
    <w:rsid w:val="4599AC15"/>
    <w:rsid w:val="4770FBC3"/>
    <w:rsid w:val="47EDA040"/>
    <w:rsid w:val="4925F481"/>
    <w:rsid w:val="49D1236E"/>
    <w:rsid w:val="4BDA6BBB"/>
    <w:rsid w:val="4BDD496E"/>
    <w:rsid w:val="4C17C752"/>
    <w:rsid w:val="4D409C1F"/>
    <w:rsid w:val="4DD3D1C5"/>
    <w:rsid w:val="4FD40F5D"/>
    <w:rsid w:val="5117DE09"/>
    <w:rsid w:val="538DD361"/>
    <w:rsid w:val="54B5D36F"/>
    <w:rsid w:val="55BFCCA9"/>
    <w:rsid w:val="56CF2E87"/>
    <w:rsid w:val="59894492"/>
    <w:rsid w:val="59FD8A84"/>
    <w:rsid w:val="5A6B01C9"/>
    <w:rsid w:val="5CCBF94C"/>
    <w:rsid w:val="5CFED73D"/>
    <w:rsid w:val="5FDC7E4B"/>
    <w:rsid w:val="6115C54E"/>
    <w:rsid w:val="62B80B7E"/>
    <w:rsid w:val="62F40FB5"/>
    <w:rsid w:val="671435E8"/>
    <w:rsid w:val="67390261"/>
    <w:rsid w:val="67D0A4F5"/>
    <w:rsid w:val="680397FB"/>
    <w:rsid w:val="683CB505"/>
    <w:rsid w:val="6865AB9F"/>
    <w:rsid w:val="690CBCC8"/>
    <w:rsid w:val="6A5FF10D"/>
    <w:rsid w:val="6A86DA92"/>
    <w:rsid w:val="6B206AD2"/>
    <w:rsid w:val="6BD22E26"/>
    <w:rsid w:val="6BEC52A9"/>
    <w:rsid w:val="6C2F9C35"/>
    <w:rsid w:val="6D4E6C36"/>
    <w:rsid w:val="6DD39382"/>
    <w:rsid w:val="6E58A393"/>
    <w:rsid w:val="6E5A2579"/>
    <w:rsid w:val="6F232D69"/>
    <w:rsid w:val="6F7B8A56"/>
    <w:rsid w:val="7115A134"/>
    <w:rsid w:val="712E1EBF"/>
    <w:rsid w:val="72B94BC1"/>
    <w:rsid w:val="765F1E59"/>
    <w:rsid w:val="7661CD35"/>
    <w:rsid w:val="79411E2A"/>
    <w:rsid w:val="7A2CF397"/>
    <w:rsid w:val="7A31BF9E"/>
    <w:rsid w:val="7A8035FF"/>
    <w:rsid w:val="7AA22BDC"/>
    <w:rsid w:val="7B6BD39C"/>
    <w:rsid w:val="7C78BEEC"/>
    <w:rsid w:val="7D366B9C"/>
    <w:rsid w:val="7DD9CC9E"/>
    <w:rsid w:val="7E1189CD"/>
    <w:rsid w:val="7EB3F941"/>
    <w:rsid w:val="7F759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DD10"/>
  <w15:chartTrackingRefBased/>
  <w15:docId w15:val="{0A03AADB-FE39-43D9-8EA7-BD62E10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E0"/>
  </w:style>
  <w:style w:type="paragraph" w:styleId="Heading1">
    <w:name w:val="heading 1"/>
    <w:basedOn w:val="Normal"/>
    <w:next w:val="Normal"/>
    <w:link w:val="Heading1Char"/>
    <w:uiPriority w:val="9"/>
    <w:qFormat/>
    <w:rsid w:val="000057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A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BF3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D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16A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9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91F"/>
    <w:rPr>
      <w:color w:val="0668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9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1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699"/>
  </w:style>
  <w:style w:type="paragraph" w:styleId="Footer">
    <w:name w:val="footer"/>
    <w:basedOn w:val="Normal"/>
    <w:link w:val="FooterChar"/>
    <w:uiPriority w:val="99"/>
    <w:unhideWhenUsed/>
    <w:rsid w:val="006E1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99"/>
  </w:style>
  <w:style w:type="paragraph" w:styleId="ListParagraph">
    <w:name w:val="List Paragraph"/>
    <w:basedOn w:val="Normal"/>
    <w:uiPriority w:val="34"/>
    <w:qFormat/>
    <w:rsid w:val="006E16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EE9"/>
    <w:rPr>
      <w:color w:val="0668C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7A5"/>
    <w:rPr>
      <w:rFonts w:asciiTheme="majorHAnsi" w:eastAsiaTheme="majorEastAsia" w:hAnsiTheme="majorHAnsi" w:cstheme="majorBidi"/>
      <w:color w:val="92A0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57A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7BF3"/>
    <w:pPr>
      <w:tabs>
        <w:tab w:val="right" w:leader="dot" w:pos="1079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17BF3"/>
    <w:rPr>
      <w:rFonts w:ascii="Arial" w:eastAsiaTheme="majorEastAsia" w:hAnsi="Arial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13D0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C13D01"/>
    <w:rPr>
      <w:rFonts w:asciiTheme="majorHAnsi" w:eastAsiaTheme="majorEastAsia" w:hAnsiTheme="majorHAnsi" w:cstheme="majorBidi"/>
      <w:color w:val="616A0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3D01"/>
    <w:pPr>
      <w:spacing w:after="100"/>
      <w:ind w:left="440"/>
    </w:pPr>
  </w:style>
  <w:style w:type="table" w:styleId="TableGrid">
    <w:name w:val="Table Grid"/>
    <w:basedOn w:val="TableNormal"/>
    <w:uiPriority w:val="39"/>
    <w:rsid w:val="00BD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Recitals">
    <w:name w:val="UNT Recitals"/>
    <w:basedOn w:val="Heading1"/>
    <w:link w:val="UNTRecitalsChar"/>
    <w:qFormat/>
    <w:rsid w:val="00890136"/>
    <w:pPr>
      <w:jc w:val="center"/>
    </w:pPr>
    <w:rPr>
      <w:rFonts w:ascii="Arial" w:hAnsi="Arial" w:cs="Arial"/>
      <w:b/>
      <w:color w:val="007B3C" w:themeColor="text2"/>
      <w:sz w:val="28"/>
      <w:szCs w:val="22"/>
    </w:rPr>
  </w:style>
  <w:style w:type="character" w:customStyle="1" w:styleId="UNTRecitalsChar">
    <w:name w:val="UNT Recitals Char"/>
    <w:basedOn w:val="Heading1Char"/>
    <w:link w:val="UNTRecitals"/>
    <w:rsid w:val="00890136"/>
    <w:rPr>
      <w:rFonts w:ascii="Arial" w:eastAsiaTheme="majorEastAsia" w:hAnsi="Arial" w:cs="Arial"/>
      <w:b/>
      <w:color w:val="007B3C" w:themeColor="text2"/>
      <w:sz w:val="28"/>
      <w:szCs w:val="32"/>
    </w:rPr>
  </w:style>
  <w:style w:type="character" w:styleId="Strong">
    <w:name w:val="Strong"/>
    <w:basedOn w:val="DefaultParagraphFont"/>
    <w:uiPriority w:val="22"/>
    <w:qFormat/>
    <w:rsid w:val="00D25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sic.unt.edu/sites/default/files/recitalProgramInformationSheet.pdf" TargetMode="External"/><Relationship Id="rId18" Type="http://schemas.openxmlformats.org/officeDocument/2006/relationships/hyperlink" Target="mailto:music.programs@unt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Pages/ResponsePage.aspx?id=khnecMYHD0ijGKGvy6A5g-k2wVZwMIxPnewVaXLcVaBUM1NONkdLNEVPS1M0UEE0WFY3Q0c3WVI5US4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usic.programs@unt.edu" TargetMode="External"/><Relationship Id="rId17" Type="http://schemas.openxmlformats.org/officeDocument/2006/relationships/hyperlink" Target="mailto:music.scheduling@unt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khnecMYHD0ijGKGvy6A5g-k2wVZwMIxPnewVaXLcVaBUM1NONkdLNEVPS1M0UEE0WFY3Q0c3WVI5US4u" TargetMode="External"/><Relationship Id="rId20" Type="http://schemas.openxmlformats.org/officeDocument/2006/relationships/hyperlink" Target="mailto:pianoservices.music@unt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usic.unt.edu/schedul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udio.music.unt.edu/av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recordingservices@unt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dio.music.unt.edu/av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T">
  <a:themeElements>
    <a:clrScheme name="UNT">
      <a:dk1>
        <a:srgbClr val="000000"/>
      </a:dk1>
      <a:lt1>
        <a:sysClr val="window" lastClr="FFFFFF"/>
      </a:lt1>
      <a:dk2>
        <a:srgbClr val="007B3C"/>
      </a:dk2>
      <a:lt2>
        <a:srgbClr val="509E2F"/>
      </a:lt2>
      <a:accent1>
        <a:srgbClr val="C4D600"/>
      </a:accent1>
      <a:accent2>
        <a:srgbClr val="00A9E0"/>
      </a:accent2>
      <a:accent3>
        <a:srgbClr val="AD1AAC"/>
      </a:accent3>
      <a:accent4>
        <a:srgbClr val="53565A"/>
      </a:accent4>
      <a:accent5>
        <a:srgbClr val="EF4B81"/>
      </a:accent5>
      <a:accent6>
        <a:srgbClr val="006747"/>
      </a:accent6>
      <a:hlink>
        <a:srgbClr val="0668CA"/>
      </a:hlink>
      <a:folHlink>
        <a:srgbClr val="0668C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4A682B208C842B935F38C9904D847" ma:contentTypeVersion="13" ma:contentTypeDescription="Create a new document." ma:contentTypeScope="" ma:versionID="a54fafbff465699e416f81c8017608b5">
  <xsd:schema xmlns:xsd="http://www.w3.org/2001/XMLSchema" xmlns:xs="http://www.w3.org/2001/XMLSchema" xmlns:p="http://schemas.microsoft.com/office/2006/metadata/properties" xmlns:ns2="c1215cc4-75b5-4aa4-8c2b-3b4b1557c28a" xmlns:ns3="a7e30224-5826-4173-b748-7a1d69d72ad6" targetNamespace="http://schemas.microsoft.com/office/2006/metadata/properties" ma:root="true" ma:fieldsID="ccb5f494a42d58b9910157ab56c1d584" ns2:_="" ns3:_="">
    <xsd:import namespace="c1215cc4-75b5-4aa4-8c2b-3b4b1557c28a"/>
    <xsd:import namespace="a7e30224-5826-4173-b748-7a1d69d72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5cc4-75b5-4aa4-8c2b-3b4b1557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0224-5826-4173-b748-7a1d69d72a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af2136-0854-447b-a7c8-38c5efb77c2c}" ma:internalName="TaxCatchAll" ma:showField="CatchAllData" ma:web="a7e30224-5826-4173-b748-7a1d69d72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15cc4-75b5-4aa4-8c2b-3b4b1557c28a">
      <Terms xmlns="http://schemas.microsoft.com/office/infopath/2007/PartnerControls"/>
    </lcf76f155ced4ddcb4097134ff3c332f>
    <TaxCatchAll xmlns="a7e30224-5826-4173-b748-7a1d69d72ad6" xsi:nil="true"/>
    <SharedWithUsers xmlns="a7e30224-5826-4173-b748-7a1d69d72ad6">
      <UserInfo>
        <DisplayName>Soriano, Kirsten</DisplayName>
        <AccountId>19</AccountId>
        <AccountType/>
      </UserInfo>
      <UserInfo>
        <DisplayName>Trachsel, Sarah</DisplayName>
        <AccountId>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FD899B-383C-4133-A871-3AA8A0C56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9451A-2B18-4645-B260-539A07D20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5cc4-75b5-4aa4-8c2b-3b4b1557c28a"/>
    <ds:schemaRef ds:uri="a7e30224-5826-4173-b748-7a1d69d72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475BE-0988-42D1-972A-7A9BE5548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02DF4A-92DF-46C9-AB16-D7C5C2BB5726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c1215cc4-75b5-4aa4-8c2b-3b4b1557c28a"/>
    <ds:schemaRef ds:uri="http://schemas.microsoft.com/office/2006/documentManagement/types"/>
    <ds:schemaRef ds:uri="http://purl.org/dc/elements/1.1/"/>
    <ds:schemaRef ds:uri="http://www.w3.org/XML/1998/namespace"/>
    <ds:schemaRef ds:uri="a7e30224-5826-4173-b748-7a1d69d72ad6"/>
  </ds:schemaRefs>
</ds:datastoreItem>
</file>

<file path=docMetadata/LabelInfo.xml><?xml version="1.0" encoding="utf-8"?>
<clbl:labelList xmlns:clbl="http://schemas.microsoft.com/office/2020/mipLabelMetadata">
  <clbl:label id="{70de1992-07c6-480f-a318-a1afcba03983}" enabled="0" method="" siteId="{70de1992-07c6-480f-a318-a1afcba039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Trachsel, Sarah</dc:creator>
  <cp:keywords/>
  <dc:description/>
  <cp:lastModifiedBy>Trachsel, Sarah</cp:lastModifiedBy>
  <cp:revision>2</cp:revision>
  <dcterms:created xsi:type="dcterms:W3CDTF">2024-05-29T20:39:00Z</dcterms:created>
  <dcterms:modified xsi:type="dcterms:W3CDTF">2024-05-29T20:39:00Z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0x0101006324A682B208C842B935F38C9904D847</vt:lpwstr>
  </property>
  <property fmtid="{D5CDD505-2E9C-101B-9397-08002B2CF9AE}" pid="3" name="Order">
    <vt:r8>9700</vt:r8>
  </property>
  <property fmtid="{D5CDD505-2E9C-101B-9397-08002B2CF9AE}" pid="4" name="SharedWithUsers">
    <vt:lpwstr>19;#Soriano, Kirsten;#3;#Trachsel, Sarah</vt:lpwstr>
  </property>
  <property fmtid="{D5CDD505-2E9C-101B-9397-08002B2CF9AE}" pid="5" name="ComplianceAssetId">
    <vt:lpwstr/>
  </property>
  <property fmtid="{D5CDD505-2E9C-101B-9397-08002B2CF9AE}" pid="6" name="_activity">
    <vt:lpwstr>{"FileActivityType":"9","FileActivityTimeStamp":"2023-12-19T19:33:28.813Z","FileActivityUsersOnPage":[{"DisplayName":"Trachsel, Sarah","Id":"sarah.trachsel@unt.edu"},{"DisplayName":"Soriano, Kirsten","Id":"kirsten.soriano@unt.edu"},{"DisplayName":"Trachsel, Sarah","Id":"sarah.trachsel@unt.edu"}],"FileActivityNavigationId":null}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